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AA" w:rsidRPr="005E65AA" w:rsidRDefault="005E65AA" w:rsidP="005E65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5E65AA">
        <w:rPr>
          <w:rFonts w:ascii="Arial" w:eastAsia="Times New Roman" w:hAnsi="Arial" w:cs="Arial"/>
          <w:i/>
          <w:sz w:val="20"/>
          <w:szCs w:val="24"/>
        </w:rPr>
        <w:t>Table 1.</w:t>
      </w:r>
      <w:r w:rsidRPr="005E65AA">
        <w:rPr>
          <w:rFonts w:ascii="Arial" w:eastAsia="Times New Roman" w:hAnsi="Arial" w:cs="Arial"/>
          <w:sz w:val="20"/>
          <w:szCs w:val="24"/>
        </w:rPr>
        <w:t xml:space="preserve"> </w:t>
      </w:r>
      <w:r w:rsidRPr="005E65AA">
        <w:rPr>
          <w:rFonts w:ascii="Arial" w:eastAsia="Times New Roman" w:hAnsi="Arial" w:cs="Arial"/>
          <w:i/>
          <w:sz w:val="20"/>
          <w:szCs w:val="20"/>
        </w:rPr>
        <w:t>Principal Components Factor Analysis of Public Opinion Measures (Orthogonal Rotation).</w:t>
      </w:r>
    </w:p>
    <w:p w:rsidR="005E65AA" w:rsidRPr="005E65AA" w:rsidRDefault="005E65AA" w:rsidP="005E65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E65AA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900"/>
        <w:gridCol w:w="900"/>
        <w:gridCol w:w="900"/>
        <w:gridCol w:w="810"/>
        <w:gridCol w:w="810"/>
        <w:gridCol w:w="900"/>
      </w:tblGrid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Factor Loadings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AA">
              <w:rPr>
                <w:rFonts w:ascii="Arial" w:eastAsia="Times New Roman" w:hAnsi="Arial" w:cs="Arial"/>
                <w:sz w:val="20"/>
                <w:szCs w:val="20"/>
              </w:rPr>
              <w:t>Commu</w:t>
            </w:r>
            <w:proofErr w:type="spellEnd"/>
            <w:r w:rsidRPr="005E65A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1: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2: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3: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4: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5: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6: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AA">
              <w:rPr>
                <w:rFonts w:ascii="Arial" w:eastAsia="Times New Roman" w:hAnsi="Arial" w:cs="Arial"/>
                <w:sz w:val="20"/>
                <w:szCs w:val="20"/>
              </w:rPr>
              <w:t>nalities</w:t>
            </w:r>
            <w:proofErr w:type="spellEnd"/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5AA">
              <w:rPr>
                <w:rFonts w:ascii="Arial" w:eastAsia="Times New Roman" w:hAnsi="Arial" w:cs="Arial"/>
                <w:sz w:val="16"/>
                <w:szCs w:val="16"/>
              </w:rPr>
              <w:t>Treatment of Marginalized Groups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5AA">
              <w:rPr>
                <w:rFonts w:ascii="Arial" w:eastAsia="Times New Roman" w:hAnsi="Arial" w:cs="Arial"/>
                <w:sz w:val="16"/>
                <w:szCs w:val="16"/>
              </w:rPr>
              <w:t>[Political] Reform &amp; Intervention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5AA">
              <w:rPr>
                <w:rFonts w:ascii="Arial" w:eastAsia="Times New Roman" w:hAnsi="Arial" w:cs="Arial"/>
                <w:sz w:val="16"/>
                <w:szCs w:val="16"/>
              </w:rPr>
              <w:t>Sexual Freedoms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5AA">
              <w:rPr>
                <w:rFonts w:ascii="Arial" w:eastAsia="Times New Roman" w:hAnsi="Arial" w:cs="Arial"/>
                <w:sz w:val="16"/>
                <w:szCs w:val="16"/>
              </w:rPr>
              <w:t>Still Issues for African Americans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5AA">
              <w:rPr>
                <w:rFonts w:ascii="Arial" w:eastAsia="Times New Roman" w:hAnsi="Arial" w:cs="Arial"/>
                <w:sz w:val="16"/>
                <w:szCs w:val="16"/>
              </w:rPr>
              <w:t>Internet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5AA">
              <w:rPr>
                <w:rFonts w:ascii="Arial" w:eastAsia="Times New Roman" w:hAnsi="Arial" w:cs="Arial"/>
                <w:sz w:val="16"/>
                <w:szCs w:val="16"/>
              </w:rPr>
              <w:t>Fear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B18.  Hispanics?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.861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.755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B14.  How about Blacks?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.848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.811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B17.  How about immigrants?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.715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B16.  How satisfied are you with the way Arabs are treated?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.685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B15.  Asians?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.667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B13. How satisfied are you with the way women are treated?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.577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B10.  The laws covering the sale of firearms should be made </w:t>
            </w:r>
            <w:proofErr w:type="gramStart"/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 strict</w:t>
            </w:r>
            <w:proofErr w:type="gramEnd"/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.732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.601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B11.  The problem of drugs in the United States is extremely serious.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.626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B12.  The U.S. healthcare system today is in a state of crisis.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.574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.499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B20.   In general, do you think there is too much or too little government regulation of business and industry? [higher score = too much]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-.548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.547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B1.  Barack Obama is doing a good job as president.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.579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B9.  Marriages between same-sex couples should be recognized by the law as valid, with the same rights as traditional marriages.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.787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.675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B6.  Abortion should remain legal.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.745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.614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B2.  I believe that O.J. Simpson is innocent of murder.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.791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.638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B3.  Affirmative action is still necessary to help minorities and other groups.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.627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.576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B7.  All human cloning should be banned.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-.315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.495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B5.  I like finding unexpected linkages on the Internet.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.622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B4.  The Internet provides me with lots of information I need.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.693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.556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B19.  How worried are you that you or someone in your family will become a victim of terrorism?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.509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B8.  I favor the death penalty for a person convicted of murder.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E65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.540</w:t>
            </w:r>
          </w:p>
        </w:tc>
        <w:tc>
          <w:tcPr>
            <w:gridSpan w:val="0"/>
          </w:tcPr>
          <w:p w:rsidR="005E65AA" w:rsidRPr="005E65AA" w:rsidRDefault="005E65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Eigenvalue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4.238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2.041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1.599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1.536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1.508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bCs/>
                <w:sz w:val="20"/>
                <w:szCs w:val="20"/>
              </w:rPr>
              <w:t>1.364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[12.286]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Percent of Total Variance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21.190%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10.204%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7.994%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7.679%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7.539%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bCs/>
                <w:sz w:val="20"/>
                <w:szCs w:val="20"/>
              </w:rPr>
              <w:t>6.818%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61.43%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Percent of Common Variance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34.5%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16.6%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13.0%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12.5%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12.3%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bCs/>
                <w:sz w:val="20"/>
                <w:szCs w:val="20"/>
              </w:rPr>
              <w:t>11.1%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100.0%</w:t>
            </w:r>
          </w:p>
        </w:tc>
      </w:tr>
      <w:tr w:rsidR="005E65AA" w:rsidRPr="005E65AA" w:rsidTr="007C6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>KMO measure of sampling adequacy = .796</w:t>
            </w:r>
          </w:p>
          <w:p w:rsidR="005E65AA" w:rsidRPr="005E65AA" w:rsidRDefault="005E65AA" w:rsidP="005E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Bartlett’s test of </w:t>
            </w:r>
            <w:proofErr w:type="spellStart"/>
            <w:r w:rsidRPr="005E65AA">
              <w:rPr>
                <w:rFonts w:ascii="Arial" w:eastAsia="Times New Roman" w:hAnsi="Arial" w:cs="Arial"/>
                <w:sz w:val="20"/>
                <w:szCs w:val="20"/>
              </w:rPr>
              <w:t>sphericity</w:t>
            </w:r>
            <w:proofErr w:type="spellEnd"/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:  approx. chi-square = 1568.335, </w:t>
            </w:r>
            <w:proofErr w:type="spellStart"/>
            <w:r w:rsidRPr="005E65AA">
              <w:rPr>
                <w:rFonts w:ascii="Arial" w:eastAsia="Times New Roman" w:hAnsi="Arial" w:cs="Arial"/>
                <w:sz w:val="20"/>
                <w:szCs w:val="20"/>
              </w:rPr>
              <w:t>df</w:t>
            </w:r>
            <w:proofErr w:type="spellEnd"/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 = 190, </w:t>
            </w:r>
            <w:r w:rsidRPr="005E65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 </w:t>
            </w: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&lt; .001, </w:t>
            </w:r>
            <w:r w:rsidRPr="005E65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 </w:t>
            </w:r>
            <w:r w:rsidRPr="005E65AA">
              <w:rPr>
                <w:rFonts w:ascii="Arial" w:eastAsia="Times New Roman" w:hAnsi="Arial" w:cs="Arial"/>
                <w:sz w:val="20"/>
                <w:szCs w:val="20"/>
              </w:rPr>
              <w:t xml:space="preserve">= 252 </w:t>
            </w:r>
          </w:p>
        </w:tc>
      </w:tr>
    </w:tbl>
    <w:p w:rsidR="005E65AA" w:rsidRPr="005E65AA" w:rsidRDefault="005E65AA" w:rsidP="005E65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D667C9" w:rsidRDefault="00D667C9" w:rsidP="005E65AA">
      <w:bookmarkStart w:id="0" w:name="_GoBack"/>
      <w:bookmarkEnd w:id="0"/>
    </w:p>
    <w:sectPr w:rsidR="00D66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AA"/>
    <w:rsid w:val="005E65AA"/>
    <w:rsid w:val="00A27EFB"/>
    <w:rsid w:val="00D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C097A-E9E0-4249-B1D5-A1805B3F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Neuendorf</dc:creator>
  <cp:keywords/>
  <dc:description/>
  <cp:lastModifiedBy>Kimberly A Neuendorf</cp:lastModifiedBy>
  <cp:revision>1</cp:revision>
  <dcterms:created xsi:type="dcterms:W3CDTF">2018-04-14T20:37:00Z</dcterms:created>
  <dcterms:modified xsi:type="dcterms:W3CDTF">2018-04-14T20:38:00Z</dcterms:modified>
</cp:coreProperties>
</file>