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1259" w14:textId="5FF48F3F" w:rsidR="007A4B30" w:rsidRPr="007A4B30" w:rsidRDefault="007A4B30" w:rsidP="007D6549"/>
    <w:tbl>
      <w:tblPr>
        <w:tblpPr w:leftFromText="180" w:rightFromText="180" w:horzAnchor="margin" w:tblpY="-1217"/>
        <w:tblW w:w="11153" w:type="dxa"/>
        <w:tblLook w:val="04A0" w:firstRow="1" w:lastRow="0" w:firstColumn="1" w:lastColumn="0" w:noHBand="0" w:noVBand="1"/>
      </w:tblPr>
      <w:tblGrid>
        <w:gridCol w:w="2149"/>
        <w:gridCol w:w="2522"/>
        <w:gridCol w:w="1028"/>
        <w:gridCol w:w="1125"/>
        <w:gridCol w:w="867"/>
        <w:gridCol w:w="1474"/>
        <w:gridCol w:w="1988"/>
      </w:tblGrid>
      <w:tr w:rsidR="007A4B30" w:rsidRPr="007A4B30" w14:paraId="3553E77C" w14:textId="77777777" w:rsidTr="003A749C">
        <w:trPr>
          <w:trHeight w:val="335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ED4FF" w14:textId="63184892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0D70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36"/>
                <w:szCs w:val="3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2A25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D0F1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7EFF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9B0" w:rsidRPr="007A4B30" w14:paraId="7515FEFA" w14:textId="77777777" w:rsidTr="003A749C">
        <w:trPr>
          <w:trHeight w:val="335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689D" w14:textId="77777777" w:rsidR="005519B0" w:rsidRPr="007A4B30" w:rsidRDefault="005519B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292C" w14:textId="77777777" w:rsidR="005519B0" w:rsidRPr="007A4B30" w:rsidRDefault="005519B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36"/>
                <w:szCs w:val="3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6A88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AC75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0886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30" w:rsidRPr="007A4B30" w14:paraId="21F4EFC9" w14:textId="77777777" w:rsidTr="003A749C">
        <w:trPr>
          <w:trHeight w:val="224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710C" w14:textId="77777777" w:rsidR="003A749C" w:rsidRDefault="003A749C" w:rsidP="003A749C">
            <w:pPr>
              <w:rPr>
                <w:rFonts w:ascii="Courier New" w:hAnsi="Courier New" w:cs="Courier New"/>
                <w:color w:val="000000"/>
                <w:sz w:val="36"/>
                <w:szCs w:val="36"/>
              </w:rPr>
            </w:pPr>
            <w:r>
              <w:rPr>
                <w:rFonts w:ascii="Courier New" w:hAnsi="Courier New" w:cs="Courier New"/>
                <w:color w:val="000000"/>
                <w:sz w:val="36"/>
                <w:szCs w:val="36"/>
              </w:rPr>
              <w:t>IV. TABLING RESULTS</w:t>
            </w:r>
          </w:p>
          <w:p w14:paraId="080ACE51" w14:textId="307128AC" w:rsidR="007A4B30" w:rsidRPr="007A4B30" w:rsidRDefault="007A4B30" w:rsidP="005519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 xml:space="preserve">Table #1: Multivariate Statistics for MANOVA (OVERALL)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BD03" w14:textId="77777777" w:rsidR="007A4B30" w:rsidRPr="007A4B30" w:rsidRDefault="007A4B30" w:rsidP="005519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4B30" w:rsidRPr="007A4B30" w14:paraId="44E7683C" w14:textId="77777777" w:rsidTr="003A749C">
        <w:trPr>
          <w:trHeight w:val="387"/>
        </w:trPr>
        <w:tc>
          <w:tcPr>
            <w:tcW w:w="4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9FC7B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Effect</w:t>
            </w:r>
          </w:p>
        </w:tc>
        <w:tc>
          <w:tcPr>
            <w:tcW w:w="10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6FB5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48A0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F- Value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DBB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4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C0FC04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Observed </w:t>
            </w:r>
            <w:proofErr w:type="spellStart"/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Power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DFD4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4F5D0CB3" w14:textId="77777777" w:rsidTr="003A749C">
        <w:trPr>
          <w:trHeight w:val="344"/>
        </w:trPr>
        <w:tc>
          <w:tcPr>
            <w:tcW w:w="214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96A3A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                 Gender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123AE7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Pillai's Trace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A90F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79CBB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1.212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4A5B2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658FDA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9782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6BB815F5" w14:textId="77777777" w:rsidTr="003A749C">
        <w:trPr>
          <w:trHeight w:val="197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D0AE4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57B1D5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Wilks' Lambda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E0C87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349D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1.212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C327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6F874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C65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318F6FDF" w14:textId="77777777" w:rsidTr="003A749C">
        <w:trPr>
          <w:trHeight w:val="344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F43FB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4F9DE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Hotelling's Trace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20E2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C2FC8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1.212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1DDE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EB5BD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D872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589AEEA0" w14:textId="77777777" w:rsidTr="003A749C">
        <w:trPr>
          <w:trHeight w:val="344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38B6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C82D55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Roy's Largest Root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00F2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38146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1.212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365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19891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1CF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14B4ECBB" w14:textId="77777777" w:rsidTr="003A749C">
        <w:trPr>
          <w:trHeight w:val="344"/>
        </w:trPr>
        <w:tc>
          <w:tcPr>
            <w:tcW w:w="214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14C5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                Q20h- How prefer watch Documentary films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9B564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Pillai's Trace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3750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BABF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3.322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1DE08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8F9991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.997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468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1102FBFD" w14:textId="77777777" w:rsidTr="003A749C">
        <w:trPr>
          <w:trHeight w:val="171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A6CF0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623D6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Wilks' Lambda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83B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07B0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3.363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5A17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70F4E1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59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14B63CAF" w14:textId="77777777" w:rsidTr="003A749C">
        <w:trPr>
          <w:trHeight w:val="344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9C75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B22C4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Hotelling's Trace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A66E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B93F2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3.392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7A2C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8D5DE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.997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2391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2971E679" w14:textId="77777777" w:rsidTr="003A749C">
        <w:trPr>
          <w:trHeight w:val="344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2B23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BC652A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Roy's Largest Root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1CD0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37E67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7.758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0EB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83098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5C76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0E2BB48B" w14:textId="77777777" w:rsidTr="003A749C">
        <w:trPr>
          <w:trHeight w:val="354"/>
        </w:trPr>
        <w:tc>
          <w:tcPr>
            <w:tcW w:w="214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1A36E00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Interaction:                Gender * Q20h- Pref. watching Docs films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BFB8C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Pillai's Trace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E49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2115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C458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69609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C3F1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554E4110" w14:textId="77777777" w:rsidTr="003A749C">
        <w:trPr>
          <w:trHeight w:val="171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DB9F09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50B91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Wilks' Lambda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4D9A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FCC0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4CD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C87ABA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ED24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34246640" w14:textId="77777777" w:rsidTr="003A749C">
        <w:trPr>
          <w:trHeight w:val="344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622EB7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B0EABB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Hotelling's Trace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9FD5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90B15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16F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8D08F9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3357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3677E459" w14:textId="77777777" w:rsidTr="003A749C">
        <w:trPr>
          <w:trHeight w:val="353"/>
        </w:trPr>
        <w:tc>
          <w:tcPr>
            <w:tcW w:w="21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73705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A92082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Roy's Largest Root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D48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D6FA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1.330</w:t>
            </w: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FFAC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DA54EF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1A6E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2D26A7DC" w14:textId="77777777" w:rsidTr="003A749C">
        <w:trPr>
          <w:trHeight w:val="180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03DF" w14:textId="77777777" w:rsidR="007A4B30" w:rsidRPr="00645DEC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45DE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a. Design: Intercept + Gender + Q20h + Gender * Q20h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5E2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273F161D" w14:textId="77777777" w:rsidTr="003A749C">
        <w:trPr>
          <w:trHeight w:val="171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6FA6" w14:textId="77777777" w:rsidR="007A4B30" w:rsidRPr="00645DEC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45DE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b. Exact statistic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0D24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57EAECE7" w14:textId="77777777" w:rsidTr="003A749C">
        <w:trPr>
          <w:trHeight w:val="387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2FED" w14:textId="77777777" w:rsidR="007A4B30" w:rsidRPr="00645DEC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45DE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c. The statistic is an upper bound on F that yields a lower bound on the significance level.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6553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A4B30" w:rsidRPr="007A4B30" w14:paraId="7D29AC70" w14:textId="77777777" w:rsidTr="003A749C">
        <w:trPr>
          <w:trHeight w:val="171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4C42" w14:textId="77777777" w:rsidR="007A4B30" w:rsidRPr="00645DEC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45DE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d. Computed using alpha = .05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60DD" w14:textId="77777777" w:rsidR="007A4B30" w:rsidRPr="007A4B30" w:rsidRDefault="007A4B30" w:rsidP="005519B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14:paraId="7ACA30B1" w14:textId="77777777" w:rsidR="003A749C" w:rsidRDefault="003A749C">
      <w:r>
        <w:br w:type="page"/>
      </w:r>
    </w:p>
    <w:tbl>
      <w:tblPr>
        <w:tblpPr w:leftFromText="180" w:rightFromText="180" w:horzAnchor="margin" w:tblpY="-1217"/>
        <w:tblW w:w="11153" w:type="dxa"/>
        <w:tblLook w:val="04A0" w:firstRow="1" w:lastRow="0" w:firstColumn="1" w:lastColumn="0" w:noHBand="0" w:noVBand="1"/>
      </w:tblPr>
      <w:tblGrid>
        <w:gridCol w:w="1997"/>
        <w:gridCol w:w="152"/>
        <w:gridCol w:w="1883"/>
        <w:gridCol w:w="639"/>
        <w:gridCol w:w="10"/>
        <w:gridCol w:w="541"/>
        <w:gridCol w:w="477"/>
        <w:gridCol w:w="604"/>
        <w:gridCol w:w="521"/>
        <w:gridCol w:w="20"/>
        <w:gridCol w:w="847"/>
        <w:gridCol w:w="88"/>
        <w:gridCol w:w="757"/>
        <w:gridCol w:w="629"/>
        <w:gridCol w:w="20"/>
        <w:gridCol w:w="973"/>
        <w:gridCol w:w="935"/>
        <w:gridCol w:w="60"/>
      </w:tblGrid>
      <w:tr w:rsidR="007A4B30" w:rsidRPr="007A4B30" w14:paraId="765C1C91" w14:textId="77777777" w:rsidTr="003A749C">
        <w:trPr>
          <w:trHeight w:val="171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40B2" w14:textId="6A4F2EFB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B7D1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ADE3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9298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7C61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60B0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3CC5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6EE" w:rsidRPr="007A4B30" w14:paraId="65E63A21" w14:textId="77777777" w:rsidTr="003A749C">
        <w:trPr>
          <w:gridAfter w:val="1"/>
          <w:wAfter w:w="60" w:type="dxa"/>
          <w:trHeight w:val="861"/>
        </w:trPr>
        <w:tc>
          <w:tcPr>
            <w:tcW w:w="101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B056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 xml:space="preserve">Table 2. Two-factor ANOVA predicting Q29a. “I love the options at my </w:t>
            </w:r>
            <w:proofErr w:type="spellStart"/>
            <w:r w:rsidRPr="007A4B3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finger tips</w:t>
            </w:r>
            <w:proofErr w:type="spellEnd"/>
            <w:r w:rsidRPr="007A4B30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 xml:space="preserve"> today, watching videos on my phone, texting, streaming films.” from Gender and Q20h. “How prefer watch Documentary films."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9F9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6EE" w:rsidRPr="007A4B30" w14:paraId="0A72EFF9" w14:textId="77777777" w:rsidTr="003A749C">
        <w:trPr>
          <w:gridAfter w:val="1"/>
          <w:wAfter w:w="60" w:type="dxa"/>
          <w:trHeight w:val="688"/>
        </w:trPr>
        <w:tc>
          <w:tcPr>
            <w:tcW w:w="40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50F86D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64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95751C7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5E91384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599E68B9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54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2D245CC5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6707CA0E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7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30DF68C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</w:t>
            </w:r>
          </w:p>
        </w:tc>
        <w:tc>
          <w:tcPr>
            <w:tcW w:w="64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05C39781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3B97D0FB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Partial Eta Squared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11F6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6EA4D756" w14:textId="77777777" w:rsidTr="003A749C">
        <w:trPr>
          <w:gridAfter w:val="1"/>
          <w:wAfter w:w="60" w:type="dxa"/>
          <w:trHeight w:val="233"/>
        </w:trPr>
        <w:tc>
          <w:tcPr>
            <w:tcW w:w="199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6CE29E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        Gender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3ECC52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489E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C5A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A022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3.457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1DA1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FC6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3.457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75D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218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236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86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72530AAB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5EF9C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2606C4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2- Female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77E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A59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EA4E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96B7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B9DF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938A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F93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AB22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F6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0D5C20E8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D45EB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C0035B1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1- Male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8A1B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1B2B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1F56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0C2A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8E7D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24AF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B4BC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6E8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AC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4E58D82D" w14:textId="77777777" w:rsidTr="003A749C">
        <w:trPr>
          <w:gridAfter w:val="1"/>
          <w:wAfter w:w="60" w:type="dxa"/>
          <w:trHeight w:val="277"/>
        </w:trPr>
        <w:tc>
          <w:tcPr>
            <w:tcW w:w="199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672240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Q20h--Preference in watching Docs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99AD0A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56E3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1EC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389B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70.826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028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50FD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17.707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C8FA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5.091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F10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05AD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C7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1B17E52F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A155B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C22A30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1-Prefer in a theater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3D0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AA8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8E25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039F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D679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BED0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2A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2D8E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BF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54303B42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FEF9F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58A5C4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2-Prefer home on TV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258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416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DD3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6996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7685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E73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B8C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903C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1A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38F744A6" w14:textId="77777777" w:rsidTr="003A749C">
        <w:trPr>
          <w:gridAfter w:val="1"/>
          <w:wAfter w:w="60" w:type="dxa"/>
          <w:trHeight w:val="236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E39C7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EDB693A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3-Prefer on mobile </w:t>
            </w:r>
            <w:proofErr w:type="spellStart"/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dvc</w:t>
            </w:r>
            <w:proofErr w:type="spellEnd"/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990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96C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872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E254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A136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6353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96F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D5CD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F8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1C61DAED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168E7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F21C2B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4-No Diff; watch anyw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here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649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67A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763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DC1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313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D53D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71E4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4D3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56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2A9B2189" w14:textId="77777777" w:rsidTr="003A749C">
        <w:trPr>
          <w:gridAfter w:val="1"/>
          <w:wAfter w:w="60" w:type="dxa"/>
          <w:trHeight w:val="249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8865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4E6CC6A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5-Don't care to watch 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3CCE7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9311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C862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4A2A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0918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B85A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B4C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113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B1F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482E3F2F" w14:textId="77777777" w:rsidTr="003A749C">
        <w:trPr>
          <w:gridAfter w:val="1"/>
          <w:wAfter w:w="60" w:type="dxa"/>
          <w:trHeight w:val="249"/>
        </w:trPr>
        <w:tc>
          <w:tcPr>
            <w:tcW w:w="199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624A8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Interaction:      Gender * Q20h-- Prefer. in watching Docs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D1FB02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26A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FE5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F03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9.383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68AC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426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2.346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B8B4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705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5969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EC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0EED33D9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ADA32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D18E20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32EC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64A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F0C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A5C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D3C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9AD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4F54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1C5E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48D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5D780A14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ACEF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12D05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880D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2A8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1B5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B49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BC73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76CD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58D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959C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986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11F288BE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77748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217F314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D50BA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2CC0C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CC4E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6CC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8B61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E086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59A9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90CE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65E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5ECA05FE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74A67C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23A522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EB2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52C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F3C3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1227.633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290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ADD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3.478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F97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986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894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4D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5E3A8D7F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4D797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DF6810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0E19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983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96C9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7D6C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854EC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A6D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8BE5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C69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54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4640D446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32B2A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CAB9E8F" w14:textId="77777777" w:rsidR="007C56EE" w:rsidRPr="007A4B30" w:rsidRDefault="007C56EE" w:rsidP="000B3EE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A58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BE4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DA280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FA3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FEC2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310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63E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D7A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A4B3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251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7C56EE" w:rsidRPr="007A4B30" w14:paraId="354BB088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5114" w14:textId="77777777" w:rsidR="007C56EE" w:rsidRPr="007A4B30" w:rsidRDefault="007C56EE" w:rsidP="000B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4954" w14:textId="77777777" w:rsidR="007C56EE" w:rsidRPr="007A4B30" w:rsidRDefault="007C56EE" w:rsidP="000B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E5EB" w14:textId="77777777" w:rsidR="007C56EE" w:rsidRPr="007A4B30" w:rsidRDefault="007C56EE" w:rsidP="000B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505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2AD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94AF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CCD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816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9E97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F3F4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D1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6EE" w:rsidRPr="007A4B30" w14:paraId="7B65E7E7" w14:textId="77777777" w:rsidTr="003A749C">
        <w:trPr>
          <w:gridAfter w:val="1"/>
          <w:wAfter w:w="60" w:type="dxa"/>
          <w:trHeight w:val="221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03357" w14:textId="77777777" w:rsidR="007C56EE" w:rsidRPr="007A4B30" w:rsidRDefault="007C56EE" w:rsidP="000B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E5397" w14:textId="77777777" w:rsidR="007C56EE" w:rsidRPr="007A4B30" w:rsidRDefault="007C56EE" w:rsidP="000B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B087" w14:textId="77777777" w:rsidR="007C56EE" w:rsidRPr="007A4B30" w:rsidRDefault="007C56EE" w:rsidP="000B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21CD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B1DA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E61E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D25B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D582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BE28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EDE1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969" w14:textId="77777777" w:rsidR="007C56EE" w:rsidRPr="007A4B30" w:rsidRDefault="007C56EE" w:rsidP="000B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AD5BCE" w14:textId="2FEF4ACB" w:rsidR="005519B0" w:rsidRDefault="005519B0"/>
    <w:tbl>
      <w:tblPr>
        <w:tblpPr w:leftFromText="180" w:rightFromText="180" w:horzAnchor="margin" w:tblpY="-1217"/>
        <w:tblW w:w="11173" w:type="dxa"/>
        <w:tblLook w:val="04A0" w:firstRow="1" w:lastRow="0" w:firstColumn="1" w:lastColumn="0" w:noHBand="0" w:noVBand="1"/>
      </w:tblPr>
      <w:tblGrid>
        <w:gridCol w:w="1607"/>
        <w:gridCol w:w="417"/>
        <w:gridCol w:w="1461"/>
        <w:gridCol w:w="602"/>
        <w:gridCol w:w="155"/>
        <w:gridCol w:w="494"/>
        <w:gridCol w:w="335"/>
        <w:gridCol w:w="206"/>
        <w:gridCol w:w="443"/>
        <w:gridCol w:w="637"/>
        <w:gridCol w:w="448"/>
        <w:gridCol w:w="93"/>
        <w:gridCol w:w="948"/>
        <w:gridCol w:w="445"/>
        <w:gridCol w:w="312"/>
        <w:gridCol w:w="649"/>
        <w:gridCol w:w="973"/>
        <w:gridCol w:w="948"/>
      </w:tblGrid>
      <w:tr w:rsidR="005519B0" w:rsidRPr="007A4B30" w14:paraId="3CACFC59" w14:textId="77777777" w:rsidTr="005519B0">
        <w:trPr>
          <w:gridAfter w:val="4"/>
          <w:wAfter w:w="2882" w:type="dxa"/>
          <w:trHeight w:val="23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EA083" w14:textId="6215D586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08EFE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721A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2265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3317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CE3F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3F60" w14:textId="77777777" w:rsidR="005519B0" w:rsidRPr="007A4B30" w:rsidRDefault="005519B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B30" w:rsidRPr="007A4B30" w14:paraId="12B36C5F" w14:textId="77777777" w:rsidTr="005519B0">
        <w:trPr>
          <w:trHeight w:val="230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707A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BD8E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C422" w14:textId="77777777" w:rsidR="007A4B30" w:rsidRPr="007A4B30" w:rsidRDefault="007A4B30" w:rsidP="005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422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36A5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06B2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C1B0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73C6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5012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6D8D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7BE" w14:textId="77777777" w:rsidR="007A4B30" w:rsidRPr="007A4B30" w:rsidRDefault="007A4B30" w:rsidP="0055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920" w:type="dxa"/>
        <w:tblLook w:val="04A0" w:firstRow="1" w:lastRow="0" w:firstColumn="1" w:lastColumn="0" w:noHBand="0" w:noVBand="1"/>
      </w:tblPr>
      <w:tblGrid>
        <w:gridCol w:w="1798"/>
        <w:gridCol w:w="2792"/>
        <w:gridCol w:w="649"/>
        <w:gridCol w:w="541"/>
        <w:gridCol w:w="1081"/>
        <w:gridCol w:w="541"/>
        <w:gridCol w:w="865"/>
        <w:gridCol w:w="757"/>
        <w:gridCol w:w="649"/>
        <w:gridCol w:w="973"/>
        <w:gridCol w:w="960"/>
      </w:tblGrid>
      <w:tr w:rsidR="000D3F1B" w:rsidRPr="000D3F1B" w14:paraId="75F0B75F" w14:textId="77777777" w:rsidTr="000D3F1B">
        <w:trPr>
          <w:trHeight w:val="720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E4B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Table 3. Two-factor ANOVA predicting Q29s. “I like to see films and TV programs from other countries.” from Gender and Q20h. “How prefer watch Documentary films."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966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3F1B" w:rsidRPr="000D3F1B" w14:paraId="04031179" w14:textId="77777777" w:rsidTr="000D3F1B">
        <w:trPr>
          <w:trHeight w:val="750"/>
        </w:trPr>
        <w:tc>
          <w:tcPr>
            <w:tcW w:w="4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EB79C1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5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4EB090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7C604A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62AD032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225E1D5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0F98ABB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6EFF35E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</w:t>
            </w:r>
          </w:p>
        </w:tc>
        <w:tc>
          <w:tcPr>
            <w:tcW w:w="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4FC4F81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526ED50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Partial Eta Squared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A11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3E7F126" w14:textId="77777777" w:rsidTr="000D3F1B">
        <w:trPr>
          <w:trHeight w:val="255"/>
        </w:trPr>
        <w:tc>
          <w:tcPr>
            <w:tcW w:w="179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C211F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        Gender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373EB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168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F157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E99CE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2.371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4FC5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433E5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2.371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D7C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.622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6D7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95E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45FE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CF777EB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B0A6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6B1C3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2- Female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2034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184D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DF84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498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E30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1C68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AEE9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092E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65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54790FC6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0463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7528FA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1- Male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D2A0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21D86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F34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427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4D2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50DF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728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5B50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FE7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140CE5AE" w14:textId="77777777" w:rsidTr="000D3F1B">
        <w:trPr>
          <w:trHeight w:val="240"/>
        </w:trPr>
        <w:tc>
          <w:tcPr>
            <w:tcW w:w="179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EFD4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Q20h--Preference in watching Docs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26E77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21F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CB9D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724AB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58.043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9DC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6CB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14.511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E7F4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3.808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E4C2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DB163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F2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F9A93EF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3F70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B80DC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1-Prefer in a theater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3D0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C03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C31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528C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A770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5BA8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F5E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955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D0F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12938F68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A099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BE066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2-Prefer home on TV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414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4DD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F84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DF7C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7D01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77FD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0216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BB5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36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8E0D250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152F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087A7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3-Prefer on mobile </w:t>
            </w:r>
            <w:proofErr w:type="spellStart"/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dvc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EB90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E654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3F77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946A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7636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78C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0DE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A1C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12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71209DE7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1312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F7D38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4-No Diff; watch </w:t>
            </w:r>
            <w:proofErr w:type="spellStart"/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anyw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AF9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33F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A156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3D58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27B7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7A0F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796B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135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E70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268ECAD9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6A72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656220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5-Don't care -anywhere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63871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2211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C883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538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B996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87D7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82B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16C5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441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0D2C8346" w14:textId="77777777" w:rsidTr="000D3F1B">
        <w:trPr>
          <w:trHeight w:val="240"/>
        </w:trPr>
        <w:tc>
          <w:tcPr>
            <w:tcW w:w="179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08ABE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Interaction:      Gender * Q20h--Prefer. in watching Docs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B81BF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3C3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96CC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5C5E9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7.232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3F2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1AE41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1.808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6F3D1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6AAB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28D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0B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92759B6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4D4C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544AB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EF5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05BF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625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4FB2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4B71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049E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731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4F7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8B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2E1D50CC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966C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D9651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14E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B610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C5CF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C28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DA6F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B60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362B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EF27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2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54EFF286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17E4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54606F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85184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135A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3598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433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979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4F99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89E4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CE40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EEE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2ECDC4B5" w14:textId="77777777" w:rsidTr="000D3F1B">
        <w:trPr>
          <w:trHeight w:val="240"/>
        </w:trPr>
        <w:tc>
          <w:tcPr>
            <w:tcW w:w="179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37CEE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0A488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CC4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443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E70D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1345.102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5A01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297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3.810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852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41F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C8C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D7C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6A9DA9E5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0131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E85FA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23E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F7CA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DF2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945D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456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B41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EC9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17A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11E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1A039808" w14:textId="77777777" w:rsidTr="000D3F1B">
        <w:trPr>
          <w:trHeight w:val="24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BA92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1E4494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B1C8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23FA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F1D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7BA3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FCC9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72F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E57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C70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15A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645C65A4" w14:textId="77777777" w:rsidTr="000D3F1B">
        <w:trPr>
          <w:trHeight w:val="24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CE1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52A2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1B53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60B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1E4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A8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EAE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526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7C6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7004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4888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1323EB" w14:textId="77777777" w:rsidR="007A4B30" w:rsidRDefault="007A4B30" w:rsidP="007A4B30">
      <w:pPr>
        <w:tabs>
          <w:tab w:val="left" w:pos="1296"/>
        </w:tabs>
      </w:pPr>
    </w:p>
    <w:p w14:paraId="3755E309" w14:textId="5E85717C" w:rsidR="007A4B30" w:rsidRDefault="007A4B30" w:rsidP="007A4B30">
      <w:pPr>
        <w:tabs>
          <w:tab w:val="left" w:pos="1296"/>
        </w:tabs>
      </w:pPr>
    </w:p>
    <w:tbl>
      <w:tblPr>
        <w:tblW w:w="12600" w:type="dxa"/>
        <w:tblLook w:val="04A0" w:firstRow="1" w:lastRow="0" w:firstColumn="1" w:lastColumn="0" w:noHBand="0" w:noVBand="1"/>
      </w:tblPr>
      <w:tblGrid>
        <w:gridCol w:w="1960"/>
        <w:gridCol w:w="2600"/>
        <w:gridCol w:w="649"/>
        <w:gridCol w:w="541"/>
        <w:gridCol w:w="1081"/>
        <w:gridCol w:w="541"/>
        <w:gridCol w:w="865"/>
        <w:gridCol w:w="757"/>
        <w:gridCol w:w="649"/>
        <w:gridCol w:w="1260"/>
        <w:gridCol w:w="2600"/>
      </w:tblGrid>
      <w:tr w:rsidR="000D3F1B" w:rsidRPr="000D3F1B" w14:paraId="462C37E9" w14:textId="77777777" w:rsidTr="000D3F1B">
        <w:trPr>
          <w:trHeight w:val="615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B38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lastRenderedPageBreak/>
              <w:t>Table 4. Two-factor ANOVA predicting Q29t. “I see myself as a citizen of the world.” from Gender and Q20h. “How prefer watch Documentary films."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9E1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3F1B" w:rsidRPr="000D3F1B" w14:paraId="094EA053" w14:textId="77777777" w:rsidTr="000D3F1B">
        <w:trPr>
          <w:trHeight w:val="705"/>
        </w:trPr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69CCF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AE9327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3F40E58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37B33D8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724BF55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671055F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78BE974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42BF7C7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471738F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Partial Eta Squared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99F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784D926F" w14:textId="77777777" w:rsidTr="000D3F1B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69479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Gender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CA24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6F7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F07E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66E2B2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3.080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13A71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FE3B2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3.080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303589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.934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82B7F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D8477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4833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185476E9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7983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978BC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2- Female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957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2B6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43CB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AB21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E11D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E380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8016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308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45D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39B108D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2988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081F1E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1- Male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2AA8D9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9C7CED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15FB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2FF7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EA92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31B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8F17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BCE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4BA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61EA3E65" w14:textId="77777777" w:rsidTr="000D3F1B">
        <w:trPr>
          <w:trHeight w:val="240"/>
        </w:trPr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6CFD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Main Effect: Q20h--Preference in watching Docs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1F0EE3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457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BFE5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97561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55.332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E521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F184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13.833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163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4.194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1DD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27D1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FB0E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149A2DED" w14:textId="77777777" w:rsidTr="000D3F1B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8A19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0D576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1-Prefer in a theater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1A5B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EC4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F23C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B734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29F0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708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CE23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F052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E40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7185AD1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08BD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62113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2-Prefer home on TV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8841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0991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E58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59E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F82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27B5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6E4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AB5A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4D9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2CB035D4" w14:textId="77777777" w:rsidTr="000D3F1B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0F04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EE79E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3-Prefer on mobile </w:t>
            </w:r>
            <w:proofErr w:type="spellStart"/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dvc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8AC2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1282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303D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7C15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568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1B27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54C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546F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EC7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0A976D19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DC55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58140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4-No Diff; watch </w:t>
            </w:r>
            <w:proofErr w:type="spellStart"/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anyw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918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CB19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5CD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81D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1DF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B009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90E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CAA0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BC4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364CB0D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11D3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30BA01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5-Don't care -anywhere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09D180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6DCFE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8A64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1086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0CD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75B6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887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0FAA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4A2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1C77D03C" w14:textId="77777777" w:rsidTr="000D3F1B">
        <w:trPr>
          <w:trHeight w:val="240"/>
        </w:trPr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E7D4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Interaction: Gender * Q20h-- Prefer. in watching Docs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A7DDA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6FD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9EAF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7FC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11.422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4FE30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4BE2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2.856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3EBC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0.866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007D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BB77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880A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099D51C" w14:textId="77777777" w:rsidTr="000D3F1B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C572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28465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42E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AD2C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E6A9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C1B7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7753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75FB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EFE6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2FEA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085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7822A035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1756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51CF47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AEF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CB5E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BC7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35A6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F0EB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41D15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C749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7789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AE1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52D8C184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90FE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0932A0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0B2C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973A68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897D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3C0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68F5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4E7C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D60F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EA89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A60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70EA6A42" w14:textId="77777777" w:rsidTr="000D3F1B">
        <w:trPr>
          <w:trHeight w:val="240"/>
        </w:trPr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84CBA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86AD2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5E75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7070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872E6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1164.262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C9ED9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B4A4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A7D6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6F5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679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80A28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62591455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B5BF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04D60C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5BC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D8AE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F8C2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0F1E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C680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E6B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2FED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7B3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4724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4A6FCFA8" w14:textId="77777777" w:rsidTr="000D3F1B">
        <w:trPr>
          <w:trHeight w:val="240"/>
        </w:trPr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DDC12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7A0543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A9160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7E4D9" w14:textId="77777777" w:rsidR="000D3F1B" w:rsidRPr="000D3F1B" w:rsidRDefault="000D3F1B" w:rsidP="000D3F1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0B90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45AA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66FF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0F1E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CBA81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C113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0D3F1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EA6B" w14:textId="77777777" w:rsidR="000D3F1B" w:rsidRPr="000D3F1B" w:rsidRDefault="000D3F1B" w:rsidP="000D3F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0D3F1B" w:rsidRPr="000D3F1B" w14:paraId="5F3A4C2C" w14:textId="77777777" w:rsidTr="000D3F1B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3021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4280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DA2E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DA99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E8CA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529E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4AF2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EDB1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9FF3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28D5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6173" w14:textId="77777777" w:rsidR="000D3F1B" w:rsidRPr="000D3F1B" w:rsidRDefault="000D3F1B" w:rsidP="000D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E7D53" w14:textId="417CBC9D" w:rsidR="007A4B30" w:rsidRPr="007A4B30" w:rsidRDefault="007A4B30" w:rsidP="00C84E08"/>
    <w:sectPr w:rsidR="007A4B30" w:rsidRPr="007A4B30" w:rsidSect="007A4B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12D2" w14:textId="77777777" w:rsidR="00463735" w:rsidRDefault="00463735">
      <w:pPr>
        <w:spacing w:after="0" w:line="240" w:lineRule="auto"/>
      </w:pPr>
      <w:r>
        <w:separator/>
      </w:r>
    </w:p>
  </w:endnote>
  <w:endnote w:type="continuationSeparator" w:id="0">
    <w:p w14:paraId="38AF4C48" w14:textId="77777777" w:rsidR="00463735" w:rsidRDefault="0046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0B3EEB" w14:paraId="57996DD7" w14:textId="77777777" w:rsidTr="02A6554A">
      <w:tc>
        <w:tcPr>
          <w:tcW w:w="3600" w:type="dxa"/>
        </w:tcPr>
        <w:p w14:paraId="75B65584" w14:textId="2EB22223" w:rsidR="000B3EEB" w:rsidRDefault="000B3EEB" w:rsidP="02A6554A">
          <w:pPr>
            <w:pStyle w:val="Header"/>
            <w:ind w:left="-115"/>
          </w:pPr>
        </w:p>
      </w:tc>
      <w:tc>
        <w:tcPr>
          <w:tcW w:w="3600" w:type="dxa"/>
        </w:tcPr>
        <w:p w14:paraId="28B638A0" w14:textId="0ED1AE0A" w:rsidR="000B3EEB" w:rsidRDefault="000B3EEB" w:rsidP="02A6554A">
          <w:pPr>
            <w:pStyle w:val="Header"/>
            <w:jc w:val="center"/>
          </w:pPr>
        </w:p>
      </w:tc>
      <w:tc>
        <w:tcPr>
          <w:tcW w:w="3600" w:type="dxa"/>
        </w:tcPr>
        <w:p w14:paraId="7CA92CAB" w14:textId="25F2FDF0" w:rsidR="000B3EEB" w:rsidRDefault="000B3EEB" w:rsidP="02A6554A">
          <w:pPr>
            <w:pStyle w:val="Header"/>
            <w:ind w:right="-115"/>
            <w:jc w:val="right"/>
          </w:pPr>
        </w:p>
      </w:tc>
    </w:tr>
  </w:tbl>
  <w:p w14:paraId="79C28B99" w14:textId="1744B8F0" w:rsidR="000B3EEB" w:rsidRDefault="000B3EEB" w:rsidP="02A6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CB01" w14:textId="77777777" w:rsidR="00463735" w:rsidRDefault="00463735">
      <w:pPr>
        <w:spacing w:after="0" w:line="240" w:lineRule="auto"/>
      </w:pPr>
      <w:r>
        <w:separator/>
      </w:r>
    </w:p>
  </w:footnote>
  <w:footnote w:type="continuationSeparator" w:id="0">
    <w:p w14:paraId="709F02AA" w14:textId="77777777" w:rsidR="00463735" w:rsidRDefault="0046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0B3EEB" w14:paraId="53E6E2D3" w14:textId="77777777" w:rsidTr="02A6554A">
      <w:tc>
        <w:tcPr>
          <w:tcW w:w="3600" w:type="dxa"/>
        </w:tcPr>
        <w:p w14:paraId="01EB5A40" w14:textId="1566B14C" w:rsidR="000B3EEB" w:rsidRDefault="000B3EEB" w:rsidP="02A6554A">
          <w:pPr>
            <w:pStyle w:val="Header"/>
            <w:ind w:left="-115"/>
          </w:pPr>
        </w:p>
      </w:tc>
      <w:tc>
        <w:tcPr>
          <w:tcW w:w="3600" w:type="dxa"/>
        </w:tcPr>
        <w:p w14:paraId="7A681FFD" w14:textId="4FF39549" w:rsidR="000B3EEB" w:rsidRDefault="000B3EEB" w:rsidP="02A6554A">
          <w:pPr>
            <w:pStyle w:val="Header"/>
            <w:jc w:val="center"/>
          </w:pPr>
        </w:p>
      </w:tc>
      <w:tc>
        <w:tcPr>
          <w:tcW w:w="3600" w:type="dxa"/>
        </w:tcPr>
        <w:p w14:paraId="186CA3DE" w14:textId="0C4EC23C" w:rsidR="000B3EEB" w:rsidRDefault="000B3EEB" w:rsidP="02A6554A">
          <w:pPr>
            <w:pStyle w:val="Header"/>
            <w:ind w:right="-115"/>
            <w:jc w:val="right"/>
          </w:pPr>
        </w:p>
      </w:tc>
    </w:tr>
  </w:tbl>
  <w:p w14:paraId="701899BE" w14:textId="3897B519" w:rsidR="000B3EEB" w:rsidRDefault="000B3EEB" w:rsidP="02A6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16AA"/>
    <w:multiLevelType w:val="hybridMultilevel"/>
    <w:tmpl w:val="55C6DE1E"/>
    <w:lvl w:ilvl="0" w:tplc="90DA79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43BB1"/>
    <w:multiLevelType w:val="hybridMultilevel"/>
    <w:tmpl w:val="67DE132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14307"/>
    <w:multiLevelType w:val="multilevel"/>
    <w:tmpl w:val="274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44371"/>
    <w:multiLevelType w:val="hybridMultilevel"/>
    <w:tmpl w:val="D9D696F2"/>
    <w:lvl w:ilvl="0" w:tplc="FB64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30BD2"/>
    <w:multiLevelType w:val="hybridMultilevel"/>
    <w:tmpl w:val="11764304"/>
    <w:lvl w:ilvl="0" w:tplc="C6AC6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35387"/>
    <w:multiLevelType w:val="hybridMultilevel"/>
    <w:tmpl w:val="6576B5D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4235"/>
    <w:multiLevelType w:val="hybridMultilevel"/>
    <w:tmpl w:val="571ADA9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F6A5B"/>
    <w:multiLevelType w:val="hybridMultilevel"/>
    <w:tmpl w:val="D0C6EBA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A5A02"/>
    <w:multiLevelType w:val="hybridMultilevel"/>
    <w:tmpl w:val="D6E0F5D4"/>
    <w:lvl w:ilvl="0" w:tplc="87AA1A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FC4996"/>
    <w:multiLevelType w:val="hybridMultilevel"/>
    <w:tmpl w:val="F5DC7A72"/>
    <w:lvl w:ilvl="0" w:tplc="639A8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49861">
    <w:abstractNumId w:val="3"/>
  </w:num>
  <w:num w:numId="2" w16cid:durableId="507985832">
    <w:abstractNumId w:val="8"/>
  </w:num>
  <w:num w:numId="3" w16cid:durableId="1833790752">
    <w:abstractNumId w:val="7"/>
  </w:num>
  <w:num w:numId="4" w16cid:durableId="1190297459">
    <w:abstractNumId w:val="6"/>
  </w:num>
  <w:num w:numId="5" w16cid:durableId="942567689">
    <w:abstractNumId w:val="5"/>
  </w:num>
  <w:num w:numId="6" w16cid:durableId="765731975">
    <w:abstractNumId w:val="1"/>
  </w:num>
  <w:num w:numId="7" w16cid:durableId="1524588402">
    <w:abstractNumId w:val="4"/>
  </w:num>
  <w:num w:numId="8" w16cid:durableId="321272806">
    <w:abstractNumId w:val="9"/>
  </w:num>
  <w:num w:numId="9" w16cid:durableId="2021813373">
    <w:abstractNumId w:val="0"/>
  </w:num>
  <w:num w:numId="10" w16cid:durableId="164990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77"/>
    <w:rsid w:val="000137B7"/>
    <w:rsid w:val="0004265A"/>
    <w:rsid w:val="000B3EEB"/>
    <w:rsid w:val="000D3F1B"/>
    <w:rsid w:val="0013645E"/>
    <w:rsid w:val="00160A8A"/>
    <w:rsid w:val="00161159"/>
    <w:rsid w:val="001F425F"/>
    <w:rsid w:val="00217F82"/>
    <w:rsid w:val="002771C9"/>
    <w:rsid w:val="00292977"/>
    <w:rsid w:val="002972EC"/>
    <w:rsid w:val="002C184E"/>
    <w:rsid w:val="002D3A02"/>
    <w:rsid w:val="002F66A6"/>
    <w:rsid w:val="00331391"/>
    <w:rsid w:val="003A749C"/>
    <w:rsid w:val="00463735"/>
    <w:rsid w:val="0048427C"/>
    <w:rsid w:val="004A5A1B"/>
    <w:rsid w:val="005519B0"/>
    <w:rsid w:val="00575014"/>
    <w:rsid w:val="00575FCA"/>
    <w:rsid w:val="00585019"/>
    <w:rsid w:val="00586358"/>
    <w:rsid w:val="005F1428"/>
    <w:rsid w:val="006075C2"/>
    <w:rsid w:val="0062261A"/>
    <w:rsid w:val="00645DEC"/>
    <w:rsid w:val="00655834"/>
    <w:rsid w:val="0067500C"/>
    <w:rsid w:val="006B4B77"/>
    <w:rsid w:val="006D2593"/>
    <w:rsid w:val="00774A89"/>
    <w:rsid w:val="007A4B30"/>
    <w:rsid w:val="007C56EE"/>
    <w:rsid w:val="007D6549"/>
    <w:rsid w:val="008661C0"/>
    <w:rsid w:val="008B1D5F"/>
    <w:rsid w:val="008B7991"/>
    <w:rsid w:val="008D633E"/>
    <w:rsid w:val="00981E25"/>
    <w:rsid w:val="00991070"/>
    <w:rsid w:val="009F4F42"/>
    <w:rsid w:val="00A265AA"/>
    <w:rsid w:val="00A471E8"/>
    <w:rsid w:val="00A549FC"/>
    <w:rsid w:val="00A70D89"/>
    <w:rsid w:val="00B00A21"/>
    <w:rsid w:val="00B44D49"/>
    <w:rsid w:val="00B47F61"/>
    <w:rsid w:val="00B6047D"/>
    <w:rsid w:val="00B86042"/>
    <w:rsid w:val="00BC44B7"/>
    <w:rsid w:val="00BD0539"/>
    <w:rsid w:val="00C3696B"/>
    <w:rsid w:val="00C84E08"/>
    <w:rsid w:val="00C976C9"/>
    <w:rsid w:val="00D2024C"/>
    <w:rsid w:val="00D32041"/>
    <w:rsid w:val="00D570DA"/>
    <w:rsid w:val="00D73B6B"/>
    <w:rsid w:val="00DB1AA3"/>
    <w:rsid w:val="00E23E1E"/>
    <w:rsid w:val="00E25A64"/>
    <w:rsid w:val="00E30930"/>
    <w:rsid w:val="00E90CA5"/>
    <w:rsid w:val="00EB5A4D"/>
    <w:rsid w:val="00EC1E34"/>
    <w:rsid w:val="00EE7E7B"/>
    <w:rsid w:val="00EF3D94"/>
    <w:rsid w:val="00F035D9"/>
    <w:rsid w:val="00F20ABB"/>
    <w:rsid w:val="00F40AA8"/>
    <w:rsid w:val="00F747EE"/>
    <w:rsid w:val="00F97B59"/>
    <w:rsid w:val="00FA2DF6"/>
    <w:rsid w:val="02A6554A"/>
    <w:rsid w:val="1618A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D545"/>
  <w15:chartTrackingRefBased/>
  <w15:docId w15:val="{C3D872FD-E664-428C-AE77-C57BF31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6B"/>
    <w:pPr>
      <w:ind w:left="720"/>
      <w:contextualSpacing/>
    </w:pPr>
  </w:style>
  <w:style w:type="paragraph" w:customStyle="1" w:styleId="Default">
    <w:name w:val="Default"/>
    <w:rsid w:val="00575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D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77C4-0462-41A4-AA56-49F0193C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Sonoyta  Hopewell</dc:creator>
  <cp:keywords/>
  <dc:description/>
  <cp:lastModifiedBy>Quinn Neuendorf</cp:lastModifiedBy>
  <cp:revision>3</cp:revision>
  <cp:lastPrinted>2018-04-23T21:34:00Z</cp:lastPrinted>
  <dcterms:created xsi:type="dcterms:W3CDTF">2018-04-24T16:04:00Z</dcterms:created>
  <dcterms:modified xsi:type="dcterms:W3CDTF">2025-01-28T22:38:00Z</dcterms:modified>
</cp:coreProperties>
</file>