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B819" w14:textId="0DB47CD4" w:rsidR="00DC5CD6" w:rsidRPr="003D188A" w:rsidRDefault="007751E6" w:rsidP="00CD341D">
      <w:pPr>
        <w:ind w:right="-180"/>
        <w:jc w:val="center"/>
        <w:rPr>
          <w:b/>
          <w:sz w:val="40"/>
        </w:rPr>
      </w:pPr>
      <w:r>
        <w:rPr>
          <w:b/>
          <w:sz w:val="40"/>
        </w:rPr>
        <w:t>Rebecca L.</w:t>
      </w:r>
      <w:r w:rsidR="002B473D">
        <w:rPr>
          <w:b/>
          <w:sz w:val="40"/>
        </w:rPr>
        <w:t xml:space="preserve"> Odom-Bartel</w:t>
      </w:r>
      <w:r w:rsidR="00067832">
        <w:rPr>
          <w:b/>
          <w:sz w:val="40"/>
        </w:rPr>
        <w:t>, Ph.D.</w:t>
      </w:r>
    </w:p>
    <w:p w14:paraId="232878D8" w14:textId="1337585F" w:rsidR="00DC5CD6" w:rsidRPr="003D188A" w:rsidRDefault="00F50C4B" w:rsidP="00CD341D">
      <w:pPr>
        <w:jc w:val="center"/>
        <w:rPr>
          <w:sz w:val="22"/>
        </w:rPr>
      </w:pPr>
      <w:r>
        <w:rPr>
          <w:sz w:val="22"/>
        </w:rPr>
        <w:t>rlodombartel@ua.edu</w:t>
      </w:r>
    </w:p>
    <w:p w14:paraId="62B0BEC6" w14:textId="77777777" w:rsidR="00DC5CD6" w:rsidRPr="000257A8" w:rsidRDefault="00DC5CD6" w:rsidP="00CD341D">
      <w:pPr>
        <w:rPr>
          <w:sz w:val="16"/>
          <w:szCs w:val="16"/>
          <w:u w:val="single"/>
        </w:rPr>
      </w:pPr>
    </w:p>
    <w:p w14:paraId="3193ADA3" w14:textId="77777777" w:rsidR="00DC5CD6" w:rsidRPr="003D188A" w:rsidRDefault="00DC5CD6" w:rsidP="00CD341D">
      <w:pPr>
        <w:rPr>
          <w:sz w:val="22"/>
          <w:u w:val="single"/>
        </w:rPr>
      </w:pPr>
      <w:r w:rsidRPr="003D188A">
        <w:rPr>
          <w:sz w:val="22"/>
          <w:u w:val="single"/>
        </w:rPr>
        <w:t>EDUCATION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9791BC9" w14:textId="77777777" w:rsidR="00DC5CD6" w:rsidRPr="000257A8" w:rsidRDefault="00DC5CD6" w:rsidP="00CD341D">
      <w:pPr>
        <w:rPr>
          <w:sz w:val="16"/>
          <w:szCs w:val="16"/>
        </w:rPr>
      </w:pPr>
    </w:p>
    <w:p w14:paraId="062BB222" w14:textId="467C0D36" w:rsidR="00915008" w:rsidRDefault="0004058D" w:rsidP="00CD341D">
      <w:pPr>
        <w:rPr>
          <w:sz w:val="22"/>
        </w:rPr>
      </w:pPr>
      <w:r>
        <w:rPr>
          <w:sz w:val="22"/>
        </w:rPr>
        <w:t>August</w:t>
      </w:r>
      <w:r w:rsidR="00916467">
        <w:rPr>
          <w:sz w:val="22"/>
        </w:rPr>
        <w:t xml:space="preserve"> </w:t>
      </w:r>
      <w:r w:rsidR="00BC2704">
        <w:rPr>
          <w:sz w:val="22"/>
        </w:rPr>
        <w:t>2014</w:t>
      </w:r>
      <w:r w:rsidR="00C53A8D">
        <w:rPr>
          <w:sz w:val="22"/>
        </w:rPr>
        <w:tab/>
      </w:r>
      <w:r w:rsidR="00F50C4B">
        <w:rPr>
          <w:sz w:val="22"/>
        </w:rPr>
        <w:tab/>
      </w:r>
      <w:r w:rsidR="00915008">
        <w:rPr>
          <w:sz w:val="22"/>
        </w:rPr>
        <w:tab/>
        <w:t>The University of Alabama</w:t>
      </w:r>
      <w:r w:rsidR="00915008">
        <w:rPr>
          <w:sz w:val="22"/>
        </w:rPr>
        <w:tab/>
      </w:r>
      <w:r w:rsidR="00915008">
        <w:rPr>
          <w:sz w:val="22"/>
        </w:rPr>
        <w:tab/>
      </w:r>
      <w:r w:rsidR="005D5F81">
        <w:rPr>
          <w:sz w:val="22"/>
        </w:rPr>
        <w:t xml:space="preserve">           </w:t>
      </w:r>
      <w:r w:rsidR="00915008">
        <w:rPr>
          <w:sz w:val="22"/>
        </w:rPr>
        <w:t>Tuscaloosa, AL</w:t>
      </w:r>
    </w:p>
    <w:p w14:paraId="4EC80473" w14:textId="684A1D29" w:rsidR="00CB784D" w:rsidRDefault="0004058D" w:rsidP="005B7A67">
      <w:pPr>
        <w:rPr>
          <w:sz w:val="22"/>
        </w:rPr>
      </w:pPr>
      <w:r w:rsidRPr="003D188A">
        <w:rPr>
          <w:sz w:val="22"/>
        </w:rPr>
        <w:t>Doctor of Philosophy</w:t>
      </w:r>
      <w:r>
        <w:rPr>
          <w:sz w:val="22"/>
        </w:rPr>
        <w:tab/>
      </w:r>
      <w:r w:rsidR="0013749A">
        <w:rPr>
          <w:sz w:val="22"/>
        </w:rPr>
        <w:tab/>
      </w:r>
      <w:r w:rsidR="005B7A67">
        <w:rPr>
          <w:sz w:val="22"/>
        </w:rPr>
        <w:t>Concentration</w:t>
      </w:r>
      <w:r w:rsidR="00CB784D">
        <w:rPr>
          <w:sz w:val="22"/>
        </w:rPr>
        <w:t xml:space="preserve">: </w:t>
      </w:r>
      <w:r w:rsidR="00C53A8D">
        <w:rPr>
          <w:sz w:val="22"/>
        </w:rPr>
        <w:t xml:space="preserve">Instructional Technology </w:t>
      </w:r>
    </w:p>
    <w:p w14:paraId="6A5F809F" w14:textId="77777777" w:rsidR="00915008" w:rsidRDefault="00915008" w:rsidP="00CD341D">
      <w:pPr>
        <w:rPr>
          <w:sz w:val="22"/>
        </w:rPr>
      </w:pPr>
    </w:p>
    <w:p w14:paraId="6CD65396" w14:textId="77777777" w:rsidR="00915008" w:rsidRPr="00C05173" w:rsidRDefault="00915008" w:rsidP="00CD341D">
      <w:pPr>
        <w:rPr>
          <w:sz w:val="16"/>
          <w:szCs w:val="16"/>
        </w:rPr>
      </w:pPr>
    </w:p>
    <w:p w14:paraId="75519D0C" w14:textId="77777777" w:rsidR="00915008" w:rsidRPr="003D188A" w:rsidRDefault="00F50C4B" w:rsidP="00CD341D">
      <w:pPr>
        <w:rPr>
          <w:sz w:val="22"/>
        </w:rPr>
      </w:pPr>
      <w:r>
        <w:rPr>
          <w:sz w:val="22"/>
        </w:rPr>
        <w:t>2008</w:t>
      </w:r>
      <w:r w:rsidR="00915008" w:rsidRPr="003D188A">
        <w:rPr>
          <w:sz w:val="22"/>
        </w:rPr>
        <w:t xml:space="preserve"> </w:t>
      </w:r>
      <w:r w:rsidR="00915008" w:rsidRPr="003D188A">
        <w:rPr>
          <w:sz w:val="22"/>
        </w:rPr>
        <w:tab/>
      </w:r>
      <w:r w:rsidR="00915008" w:rsidRPr="003D188A">
        <w:rPr>
          <w:sz w:val="22"/>
        </w:rPr>
        <w:tab/>
      </w:r>
      <w:r w:rsidR="00915008" w:rsidRPr="003D188A">
        <w:rPr>
          <w:sz w:val="22"/>
        </w:rPr>
        <w:tab/>
      </w:r>
      <w:r w:rsidR="005D5F81">
        <w:rPr>
          <w:sz w:val="22"/>
        </w:rPr>
        <w:tab/>
        <w:t xml:space="preserve">The University of Alabama </w:t>
      </w:r>
      <w:r w:rsidR="005D5F81">
        <w:rPr>
          <w:sz w:val="22"/>
        </w:rPr>
        <w:tab/>
      </w:r>
      <w:r w:rsidR="005D5F81">
        <w:rPr>
          <w:sz w:val="22"/>
        </w:rPr>
        <w:tab/>
        <w:t xml:space="preserve">           </w:t>
      </w:r>
      <w:r w:rsidR="00915008" w:rsidRPr="003D188A">
        <w:rPr>
          <w:sz w:val="22"/>
        </w:rPr>
        <w:t>Tuscaloosa, AL</w:t>
      </w:r>
    </w:p>
    <w:p w14:paraId="5702C36E" w14:textId="42D5AC82" w:rsidR="00F50C4B" w:rsidRDefault="00915008" w:rsidP="00CD341D">
      <w:pPr>
        <w:rPr>
          <w:sz w:val="22"/>
        </w:rPr>
      </w:pPr>
      <w:r w:rsidRPr="003D188A">
        <w:rPr>
          <w:sz w:val="22"/>
        </w:rPr>
        <w:t>Master</w:t>
      </w:r>
      <w:r>
        <w:rPr>
          <w:sz w:val="22"/>
        </w:rPr>
        <w:t xml:space="preserve"> of </w:t>
      </w:r>
      <w:r w:rsidR="00F50C4B">
        <w:rPr>
          <w:sz w:val="22"/>
        </w:rPr>
        <w:t>Science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5B7A67">
        <w:rPr>
          <w:sz w:val="22"/>
        </w:rPr>
        <w:t>Concentration: Interactive Technology</w:t>
      </w:r>
    </w:p>
    <w:p w14:paraId="269C5145" w14:textId="6166E114" w:rsidR="00915008" w:rsidRPr="003D188A" w:rsidRDefault="00F50C4B" w:rsidP="00CD341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5E6803C" w14:textId="77777777" w:rsidR="00915008" w:rsidRPr="00C05173" w:rsidRDefault="00915008" w:rsidP="00CD341D">
      <w:pPr>
        <w:rPr>
          <w:sz w:val="16"/>
          <w:szCs w:val="16"/>
        </w:rPr>
      </w:pPr>
    </w:p>
    <w:p w14:paraId="06D2522C" w14:textId="77777777" w:rsidR="00915008" w:rsidRPr="003D188A" w:rsidRDefault="00F50C4B" w:rsidP="00CD341D">
      <w:pPr>
        <w:rPr>
          <w:sz w:val="22"/>
        </w:rPr>
      </w:pPr>
      <w:r>
        <w:rPr>
          <w:sz w:val="22"/>
        </w:rPr>
        <w:t>2006</w:t>
      </w:r>
      <w:r w:rsidR="00915008" w:rsidRPr="003D188A">
        <w:rPr>
          <w:sz w:val="22"/>
        </w:rPr>
        <w:t xml:space="preserve"> </w:t>
      </w:r>
      <w:r w:rsidR="00915008" w:rsidRPr="003D188A">
        <w:rPr>
          <w:sz w:val="22"/>
        </w:rPr>
        <w:tab/>
      </w:r>
      <w:r w:rsidR="00915008" w:rsidRPr="003D188A">
        <w:rPr>
          <w:sz w:val="22"/>
        </w:rPr>
        <w:tab/>
      </w:r>
      <w:r w:rsidR="00915008" w:rsidRPr="003D188A">
        <w:rPr>
          <w:sz w:val="22"/>
        </w:rPr>
        <w:tab/>
      </w:r>
      <w:r w:rsidR="005D5F81">
        <w:rPr>
          <w:sz w:val="22"/>
        </w:rPr>
        <w:tab/>
      </w:r>
      <w:r>
        <w:rPr>
          <w:sz w:val="22"/>
        </w:rPr>
        <w:t>The University of Alabama</w:t>
      </w:r>
      <w:r>
        <w:rPr>
          <w:sz w:val="22"/>
        </w:rPr>
        <w:tab/>
      </w:r>
      <w:r>
        <w:rPr>
          <w:sz w:val="22"/>
        </w:rPr>
        <w:tab/>
      </w:r>
      <w:r w:rsidR="005D5F81">
        <w:rPr>
          <w:sz w:val="22"/>
        </w:rPr>
        <w:t xml:space="preserve">           </w:t>
      </w:r>
      <w:r>
        <w:rPr>
          <w:sz w:val="22"/>
        </w:rPr>
        <w:t>Tuscaloosa, AL</w:t>
      </w:r>
    </w:p>
    <w:p w14:paraId="4DA70354" w14:textId="0C77BAE8" w:rsidR="00915008" w:rsidRDefault="00F50C4B" w:rsidP="00CD341D">
      <w:pPr>
        <w:rPr>
          <w:sz w:val="22"/>
        </w:rPr>
      </w:pPr>
      <w:r>
        <w:rPr>
          <w:sz w:val="22"/>
        </w:rPr>
        <w:t>Bachelor of Science</w:t>
      </w:r>
      <w:r w:rsidR="00915008" w:rsidRPr="003D188A">
        <w:rPr>
          <w:sz w:val="22"/>
        </w:rPr>
        <w:t xml:space="preserve"> </w:t>
      </w:r>
      <w:r w:rsidR="005B7A67">
        <w:rPr>
          <w:sz w:val="22"/>
        </w:rPr>
        <w:tab/>
      </w:r>
      <w:r w:rsidR="005B7A67">
        <w:rPr>
          <w:sz w:val="22"/>
        </w:rPr>
        <w:tab/>
        <w:t>Concentration: Consumer Sciences</w:t>
      </w:r>
    </w:p>
    <w:p w14:paraId="3E552712" w14:textId="6598C5F8" w:rsidR="002B473D" w:rsidRDefault="00F50C4B" w:rsidP="00CD341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0EE9552" w14:textId="77777777" w:rsidR="00CD341D" w:rsidRDefault="00CD341D" w:rsidP="00CD341D">
      <w:pPr>
        <w:rPr>
          <w:sz w:val="22"/>
        </w:rPr>
      </w:pPr>
    </w:p>
    <w:p w14:paraId="63C8A6BE" w14:textId="77777777" w:rsidR="00DC5CD6" w:rsidRPr="00DF77B5" w:rsidRDefault="00DC5CD6" w:rsidP="00CD341D">
      <w:pPr>
        <w:ind w:left="360"/>
        <w:rPr>
          <w:sz w:val="16"/>
          <w:szCs w:val="16"/>
        </w:rPr>
      </w:pPr>
    </w:p>
    <w:p w14:paraId="731E514E" w14:textId="3DCA61D0" w:rsidR="00DC5CD6" w:rsidRPr="00CD341D" w:rsidRDefault="00F7525D" w:rsidP="00CD341D">
      <w:pPr>
        <w:rPr>
          <w:sz w:val="22"/>
          <w:u w:val="single"/>
        </w:rPr>
      </w:pPr>
      <w:r>
        <w:rPr>
          <w:sz w:val="22"/>
          <w:u w:val="single"/>
        </w:rPr>
        <w:t xml:space="preserve">FUNDED </w:t>
      </w:r>
      <w:r w:rsidR="001F4886">
        <w:rPr>
          <w:sz w:val="22"/>
          <w:u w:val="single"/>
        </w:rPr>
        <w:t>RESEARCH EXPERIENCE</w:t>
      </w:r>
      <w:r w:rsidR="0079163A">
        <w:rPr>
          <w:sz w:val="22"/>
          <w:u w:val="single"/>
        </w:rPr>
        <w:tab/>
      </w:r>
      <w:r w:rsidR="00DC5CD6">
        <w:rPr>
          <w:sz w:val="22"/>
          <w:u w:val="single"/>
        </w:rPr>
        <w:tab/>
      </w:r>
      <w:r w:rsidR="00DC5CD6">
        <w:rPr>
          <w:sz w:val="22"/>
          <w:u w:val="single"/>
        </w:rPr>
        <w:tab/>
      </w:r>
      <w:r w:rsidR="00DC5CD6">
        <w:rPr>
          <w:sz w:val="22"/>
          <w:u w:val="single"/>
        </w:rPr>
        <w:tab/>
      </w:r>
      <w:r w:rsidR="00DC5CD6">
        <w:rPr>
          <w:sz w:val="22"/>
          <w:u w:val="single"/>
        </w:rPr>
        <w:tab/>
      </w:r>
      <w:r w:rsidR="00DC5CD6">
        <w:rPr>
          <w:sz w:val="22"/>
          <w:u w:val="single"/>
        </w:rPr>
        <w:tab/>
      </w:r>
      <w:r w:rsidR="00DC5CD6">
        <w:rPr>
          <w:sz w:val="22"/>
          <w:u w:val="single"/>
        </w:rPr>
        <w:tab/>
      </w:r>
      <w:r w:rsidR="00DC5CD6">
        <w:rPr>
          <w:sz w:val="22"/>
          <w:u w:val="single"/>
        </w:rPr>
        <w:tab/>
      </w:r>
    </w:p>
    <w:p w14:paraId="31E7900B" w14:textId="77777777" w:rsidR="00CD341D" w:rsidRDefault="00CD341D" w:rsidP="00CD341D">
      <w:pPr>
        <w:jc w:val="both"/>
        <w:rPr>
          <w:b/>
          <w:bCs/>
          <w:color w:val="000000"/>
          <w:sz w:val="22"/>
          <w:szCs w:val="22"/>
        </w:rPr>
      </w:pPr>
    </w:p>
    <w:p w14:paraId="4C4C2976" w14:textId="3D7DF314" w:rsidR="001320F3" w:rsidRPr="001320F3" w:rsidRDefault="001320F3" w:rsidP="000352F3">
      <w:pPr>
        <w:jc w:val="both"/>
        <w:rPr>
          <w:b/>
          <w:bCs/>
          <w:color w:val="000000"/>
          <w:sz w:val="22"/>
          <w:szCs w:val="22"/>
        </w:rPr>
      </w:pPr>
      <w:r w:rsidRPr="001320F3">
        <w:rPr>
          <w:b/>
          <w:bCs/>
          <w:color w:val="000000"/>
          <w:sz w:val="22"/>
          <w:szCs w:val="22"/>
        </w:rPr>
        <w:t>NSF iTest (</w:t>
      </w:r>
      <w:r w:rsidR="007252DC">
        <w:rPr>
          <w:b/>
          <w:bCs/>
          <w:color w:val="000000"/>
          <w:sz w:val="22"/>
          <w:szCs w:val="22"/>
        </w:rPr>
        <w:t>in-process</w:t>
      </w:r>
      <w:r w:rsidRPr="001320F3">
        <w:rPr>
          <w:b/>
          <w:bCs/>
          <w:color w:val="000000"/>
          <w:sz w:val="22"/>
          <w:szCs w:val="22"/>
        </w:rPr>
        <w:t>)</w:t>
      </w:r>
    </w:p>
    <w:p w14:paraId="55B6EE41" w14:textId="493D0968" w:rsidR="001320F3" w:rsidRPr="001320F3" w:rsidRDefault="001320F3" w:rsidP="000352F3">
      <w:pPr>
        <w:jc w:val="both"/>
        <w:rPr>
          <w:color w:val="000000"/>
          <w:sz w:val="22"/>
          <w:szCs w:val="22"/>
        </w:rPr>
      </w:pPr>
      <w:r w:rsidRPr="001320F3">
        <w:rPr>
          <w:color w:val="000000"/>
          <w:sz w:val="22"/>
          <w:szCs w:val="22"/>
        </w:rPr>
        <w:t xml:space="preserve">Title: </w:t>
      </w:r>
      <w:r w:rsidRPr="002F7FD3">
        <w:rPr>
          <w:i/>
          <w:iCs/>
          <w:color w:val="000000"/>
          <w:sz w:val="22"/>
          <w:szCs w:val="22"/>
        </w:rPr>
        <w:t>Expanding the Legacy: Preparing Black Young Women for AP Computer Sciences Principles</w:t>
      </w:r>
    </w:p>
    <w:p w14:paraId="1888582F" w14:textId="1254513D" w:rsidR="001320F3" w:rsidRDefault="001320F3" w:rsidP="000352F3">
      <w:pPr>
        <w:jc w:val="both"/>
        <w:rPr>
          <w:color w:val="000000"/>
          <w:sz w:val="22"/>
          <w:szCs w:val="22"/>
        </w:rPr>
      </w:pPr>
      <w:r w:rsidRPr="001320F3">
        <w:rPr>
          <w:color w:val="000000"/>
          <w:sz w:val="22"/>
          <w:szCs w:val="22"/>
        </w:rPr>
        <w:t xml:space="preserve">Amount:  $3,499,99 </w:t>
      </w:r>
      <w:r w:rsidRPr="001320F3">
        <w:rPr>
          <w:color w:val="000000"/>
          <w:sz w:val="22"/>
          <w:szCs w:val="22"/>
        </w:rPr>
        <w:tab/>
        <w:t>Period 10/1/23 through 10/31</w:t>
      </w:r>
      <w:r w:rsidR="00F86A66">
        <w:rPr>
          <w:color w:val="000000"/>
          <w:sz w:val="22"/>
          <w:szCs w:val="22"/>
        </w:rPr>
        <w:t>/</w:t>
      </w:r>
      <w:r w:rsidRPr="001320F3">
        <w:rPr>
          <w:color w:val="000000"/>
          <w:sz w:val="22"/>
          <w:szCs w:val="22"/>
        </w:rPr>
        <w:t>27</w:t>
      </w:r>
    </w:p>
    <w:p w14:paraId="3DC9092E" w14:textId="380D507C" w:rsidR="004E619F" w:rsidRPr="001320F3" w:rsidRDefault="004E619F" w:rsidP="000352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Role: Co-PI (with Jeff Gray, Shelli Hollis, Mohammed </w:t>
      </w:r>
      <w:proofErr w:type="spellStart"/>
      <w:r>
        <w:rPr>
          <w:color w:val="000000"/>
          <w:sz w:val="22"/>
          <w:szCs w:val="22"/>
        </w:rPr>
        <w:t>Quazi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Raveej</w:t>
      </w:r>
      <w:proofErr w:type="spellEnd"/>
      <w:r>
        <w:rPr>
          <w:color w:val="000000"/>
          <w:sz w:val="22"/>
          <w:szCs w:val="22"/>
        </w:rPr>
        <w:t xml:space="preserve"> Swami, and Jacqueline Jackson)</w:t>
      </w:r>
    </w:p>
    <w:p w14:paraId="0A22AAA9" w14:textId="77777777" w:rsidR="001320F3" w:rsidRDefault="001320F3" w:rsidP="000352F3">
      <w:pPr>
        <w:jc w:val="both"/>
        <w:rPr>
          <w:b/>
          <w:bCs/>
          <w:color w:val="000000"/>
          <w:sz w:val="22"/>
          <w:szCs w:val="22"/>
        </w:rPr>
      </w:pPr>
    </w:p>
    <w:p w14:paraId="59AAAF70" w14:textId="26D83F36" w:rsidR="00C5521F" w:rsidRDefault="00C5521F" w:rsidP="00E458B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OSU Subaward</w:t>
      </w:r>
    </w:p>
    <w:p w14:paraId="2F6E5BFF" w14:textId="08AE65A6" w:rsidR="00C5521F" w:rsidRPr="00C5521F" w:rsidRDefault="00C5521F" w:rsidP="00E458B0">
      <w:pPr>
        <w:jc w:val="both"/>
        <w:rPr>
          <w:i/>
          <w:iCs/>
          <w:sz w:val="22"/>
          <w:szCs w:val="22"/>
        </w:rPr>
      </w:pPr>
      <w:r w:rsidRPr="00C5521F">
        <w:rPr>
          <w:sz w:val="22"/>
          <w:szCs w:val="22"/>
        </w:rPr>
        <w:t xml:space="preserve">Title: </w:t>
      </w:r>
      <w:r w:rsidRPr="00C5521F">
        <w:rPr>
          <w:i/>
          <w:iCs/>
          <w:sz w:val="22"/>
          <w:szCs w:val="22"/>
        </w:rPr>
        <w:t>Project 770</w:t>
      </w:r>
    </w:p>
    <w:p w14:paraId="773E688B" w14:textId="5D034E21" w:rsidR="00C5521F" w:rsidRDefault="00C5521F" w:rsidP="00E458B0">
      <w:pPr>
        <w:jc w:val="both"/>
        <w:rPr>
          <w:sz w:val="22"/>
          <w:szCs w:val="22"/>
        </w:rPr>
      </w:pPr>
      <w:r w:rsidRPr="00C5521F">
        <w:rPr>
          <w:sz w:val="22"/>
          <w:szCs w:val="22"/>
        </w:rPr>
        <w:t>Amount: $50,000</w:t>
      </w:r>
      <w:r w:rsidR="00837E77">
        <w:rPr>
          <w:b/>
          <w:bCs/>
          <w:sz w:val="22"/>
          <w:szCs w:val="22"/>
        </w:rPr>
        <w:tab/>
      </w:r>
      <w:r w:rsidRPr="00C5521F">
        <w:rPr>
          <w:sz w:val="22"/>
          <w:szCs w:val="22"/>
        </w:rPr>
        <w:t>Period 04/01/23 through 10/31/23</w:t>
      </w:r>
    </w:p>
    <w:p w14:paraId="20F6990F" w14:textId="2B08B9D0" w:rsidR="00C5521F" w:rsidRDefault="00C5521F" w:rsidP="00E458B0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Role: Co-PI (with Crystal Franklin)</w:t>
      </w:r>
    </w:p>
    <w:p w14:paraId="3FFD81B8" w14:textId="77777777" w:rsidR="00C5521F" w:rsidRDefault="00C5521F" w:rsidP="00E458B0">
      <w:pPr>
        <w:jc w:val="both"/>
        <w:rPr>
          <w:b/>
          <w:bCs/>
          <w:sz w:val="22"/>
          <w:szCs w:val="22"/>
        </w:rPr>
      </w:pPr>
    </w:p>
    <w:p w14:paraId="658A0F59" w14:textId="77777777" w:rsidR="003A5FFE" w:rsidRDefault="003A5FFE" w:rsidP="00E458B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ECEP Alliance </w:t>
      </w:r>
    </w:p>
    <w:p w14:paraId="35EB94BA" w14:textId="289A474C" w:rsidR="003A5FFE" w:rsidRPr="003A5FFE" w:rsidRDefault="003A5FFE" w:rsidP="00E458B0">
      <w:pPr>
        <w:jc w:val="both"/>
        <w:rPr>
          <w:sz w:val="22"/>
          <w:szCs w:val="22"/>
        </w:rPr>
      </w:pPr>
      <w:r w:rsidRPr="003A5FFE">
        <w:rPr>
          <w:sz w:val="22"/>
          <w:szCs w:val="22"/>
        </w:rPr>
        <w:t xml:space="preserve">Title: </w:t>
      </w:r>
      <w:r w:rsidRPr="003A5FFE">
        <w:rPr>
          <w:i/>
          <w:iCs/>
          <w:sz w:val="22"/>
          <w:szCs w:val="22"/>
        </w:rPr>
        <w:t>Common Metrics Project</w:t>
      </w:r>
    </w:p>
    <w:p w14:paraId="4CC91279" w14:textId="00F545C1" w:rsidR="003A5FFE" w:rsidRPr="003A5FFE" w:rsidRDefault="003A5FFE" w:rsidP="00E458B0">
      <w:pPr>
        <w:jc w:val="both"/>
        <w:rPr>
          <w:sz w:val="22"/>
          <w:szCs w:val="22"/>
        </w:rPr>
      </w:pPr>
      <w:r w:rsidRPr="003A5FFE">
        <w:rPr>
          <w:sz w:val="22"/>
          <w:szCs w:val="22"/>
        </w:rPr>
        <w:t>Amount: $20,000</w:t>
      </w:r>
      <w:r w:rsidRPr="003A5FFE">
        <w:rPr>
          <w:sz w:val="22"/>
          <w:szCs w:val="22"/>
        </w:rPr>
        <w:tab/>
        <w:t>Period 01/01/23 through 10/31/23</w:t>
      </w:r>
    </w:p>
    <w:p w14:paraId="6EB40C6A" w14:textId="77777777" w:rsidR="003A5FFE" w:rsidRDefault="003A5FFE" w:rsidP="00E458B0">
      <w:pPr>
        <w:jc w:val="both"/>
        <w:rPr>
          <w:b/>
          <w:bCs/>
          <w:sz w:val="22"/>
          <w:szCs w:val="22"/>
        </w:rPr>
      </w:pPr>
    </w:p>
    <w:p w14:paraId="23FCF1C5" w14:textId="388DE088" w:rsidR="007E6CBC" w:rsidRPr="006B32FF" w:rsidRDefault="00E458B0" w:rsidP="00E458B0">
      <w:pPr>
        <w:jc w:val="both"/>
        <w:rPr>
          <w:b/>
          <w:bCs/>
          <w:color w:val="000000"/>
          <w:sz w:val="22"/>
          <w:szCs w:val="22"/>
        </w:rPr>
      </w:pPr>
      <w:r w:rsidRPr="006B32FF">
        <w:rPr>
          <w:b/>
          <w:bCs/>
          <w:sz w:val="22"/>
          <w:szCs w:val="22"/>
        </w:rPr>
        <w:t>CSU Collaborative Action Research Grant</w:t>
      </w:r>
    </w:p>
    <w:p w14:paraId="026C37E8" w14:textId="62501826" w:rsidR="003253D6" w:rsidRPr="006B32FF" w:rsidRDefault="003253D6" w:rsidP="000352F3">
      <w:pPr>
        <w:jc w:val="both"/>
        <w:rPr>
          <w:b/>
          <w:bCs/>
          <w:color w:val="000000"/>
          <w:sz w:val="22"/>
          <w:szCs w:val="22"/>
        </w:rPr>
      </w:pPr>
      <w:r w:rsidRPr="006B32FF">
        <w:rPr>
          <w:b/>
          <w:bCs/>
          <w:color w:val="000000"/>
          <w:sz w:val="22"/>
          <w:szCs w:val="22"/>
        </w:rPr>
        <w:t>Title:</w:t>
      </w:r>
      <w:r w:rsidR="00B87B2E" w:rsidRPr="006B32FF">
        <w:rPr>
          <w:b/>
          <w:bCs/>
          <w:color w:val="000000"/>
          <w:sz w:val="22"/>
          <w:szCs w:val="22"/>
        </w:rPr>
        <w:t xml:space="preserve"> </w:t>
      </w:r>
      <w:r w:rsidR="00B87B2E" w:rsidRPr="002F7FD3">
        <w:rPr>
          <w:i/>
          <w:iCs/>
          <w:color w:val="212121"/>
          <w:sz w:val="22"/>
          <w:szCs w:val="22"/>
        </w:rPr>
        <w:t>Impact of Mobile Devices on High School Students Abilities</w:t>
      </w:r>
    </w:p>
    <w:p w14:paraId="5A2F9077" w14:textId="4512BAF6" w:rsidR="003253D6" w:rsidRPr="006B32FF" w:rsidRDefault="003253D6" w:rsidP="006B32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B32FF">
        <w:rPr>
          <w:rFonts w:ascii="Times New Roman" w:hAnsi="Times New Roman" w:cs="Times New Roman"/>
          <w:b/>
          <w:bCs/>
          <w:sz w:val="22"/>
          <w:szCs w:val="22"/>
        </w:rPr>
        <w:t>Amount:</w:t>
      </w:r>
      <w:r w:rsidR="006B32FF" w:rsidRPr="006B32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B32FF" w:rsidRPr="002F7FD3">
        <w:rPr>
          <w:rFonts w:ascii="Times New Roman" w:hAnsi="Times New Roman" w:cs="Times New Roman"/>
          <w:sz w:val="22"/>
          <w:szCs w:val="22"/>
        </w:rPr>
        <w:t>$</w:t>
      </w:r>
      <w:r w:rsidR="006B32FF" w:rsidRPr="006B32FF">
        <w:rPr>
          <w:rFonts w:ascii="Times New Roman" w:hAnsi="Times New Roman" w:cs="Times New Roman"/>
          <w:sz w:val="22"/>
          <w:szCs w:val="22"/>
        </w:rPr>
        <w:t>1028.04</w:t>
      </w:r>
      <w:r w:rsidR="006B32FF">
        <w:rPr>
          <w:rFonts w:ascii="Times New Roman" w:hAnsi="Times New Roman" w:cs="Times New Roman"/>
          <w:sz w:val="22"/>
          <w:szCs w:val="22"/>
        </w:rPr>
        <w:tab/>
        <w:t xml:space="preserve">Period </w:t>
      </w:r>
      <w:r w:rsidR="0028137D">
        <w:rPr>
          <w:rFonts w:ascii="Times New Roman" w:hAnsi="Times New Roman" w:cs="Times New Roman"/>
          <w:sz w:val="22"/>
          <w:szCs w:val="22"/>
        </w:rPr>
        <w:t>03/17/23 through 10/31/23</w:t>
      </w:r>
    </w:p>
    <w:p w14:paraId="0CB3A649" w14:textId="16E32D53" w:rsidR="003253D6" w:rsidRPr="0028137D" w:rsidRDefault="003253D6" w:rsidP="000352F3">
      <w:pPr>
        <w:jc w:val="both"/>
        <w:rPr>
          <w:color w:val="000000"/>
          <w:sz w:val="22"/>
          <w:szCs w:val="22"/>
        </w:rPr>
      </w:pPr>
      <w:r w:rsidRPr="0028137D">
        <w:rPr>
          <w:color w:val="000000"/>
          <w:sz w:val="22"/>
          <w:szCs w:val="22"/>
        </w:rPr>
        <w:t>Role: PI</w:t>
      </w:r>
    </w:p>
    <w:p w14:paraId="74CA7EBB" w14:textId="77777777" w:rsidR="003253D6" w:rsidRDefault="003253D6" w:rsidP="000352F3">
      <w:pPr>
        <w:jc w:val="both"/>
        <w:rPr>
          <w:b/>
          <w:bCs/>
          <w:color w:val="000000"/>
          <w:sz w:val="22"/>
          <w:szCs w:val="22"/>
        </w:rPr>
      </w:pPr>
    </w:p>
    <w:p w14:paraId="73249276" w14:textId="7097ACA9" w:rsidR="00D833A7" w:rsidRPr="002F7FD3" w:rsidRDefault="00D833A7" w:rsidP="000352F3">
      <w:pPr>
        <w:jc w:val="both"/>
        <w:rPr>
          <w:b/>
          <w:bCs/>
          <w:color w:val="000000"/>
          <w:sz w:val="22"/>
          <w:szCs w:val="22"/>
        </w:rPr>
      </w:pPr>
      <w:r w:rsidRPr="002F7FD3">
        <w:rPr>
          <w:b/>
          <w:bCs/>
          <w:color w:val="000000"/>
          <w:sz w:val="22"/>
          <w:szCs w:val="22"/>
        </w:rPr>
        <w:t xml:space="preserve">NSF </w:t>
      </w:r>
      <w:proofErr w:type="spellStart"/>
      <w:r w:rsidR="004A370D" w:rsidRPr="002F7FD3">
        <w:rPr>
          <w:b/>
          <w:bCs/>
          <w:color w:val="000000"/>
          <w:sz w:val="22"/>
          <w:szCs w:val="22"/>
        </w:rPr>
        <w:t>CSforAll</w:t>
      </w:r>
      <w:proofErr w:type="spellEnd"/>
      <w:r w:rsidR="0077764A">
        <w:rPr>
          <w:b/>
          <w:bCs/>
          <w:color w:val="000000"/>
          <w:sz w:val="22"/>
          <w:szCs w:val="22"/>
        </w:rPr>
        <w:t xml:space="preserve"> </w:t>
      </w:r>
      <w:r w:rsidR="0077764A" w:rsidRPr="00CC7798">
        <w:rPr>
          <w:rStyle w:val="Strong"/>
          <w:b w:val="0"/>
          <w:bCs w:val="0"/>
          <w:sz w:val="20"/>
          <w:szCs w:val="20"/>
        </w:rPr>
        <w:t># 2031471</w:t>
      </w:r>
    </w:p>
    <w:p w14:paraId="60EC9A7A" w14:textId="55E45216" w:rsidR="004A370D" w:rsidRPr="002F7FD3" w:rsidRDefault="004A370D" w:rsidP="000352F3">
      <w:pPr>
        <w:jc w:val="both"/>
        <w:rPr>
          <w:rStyle w:val="Strong"/>
          <w:b w:val="0"/>
          <w:bCs w:val="0"/>
          <w:i/>
          <w:iCs/>
          <w:sz w:val="22"/>
          <w:szCs w:val="22"/>
        </w:rPr>
      </w:pPr>
      <w:r w:rsidRPr="002F7FD3">
        <w:rPr>
          <w:color w:val="000000"/>
          <w:sz w:val="22"/>
          <w:szCs w:val="22"/>
        </w:rPr>
        <w:t xml:space="preserve">Title: </w:t>
      </w:r>
      <w:r w:rsidRPr="002F7FD3">
        <w:rPr>
          <w:rStyle w:val="Strong"/>
          <w:b w:val="0"/>
          <w:bCs w:val="0"/>
          <w:i/>
          <w:iCs/>
          <w:sz w:val="22"/>
          <w:szCs w:val="22"/>
        </w:rPr>
        <w:t>The Cleveland Tech Talent Pipeline (CLE TTP)</w:t>
      </w:r>
    </w:p>
    <w:p w14:paraId="03E906F4" w14:textId="09F19FF6" w:rsidR="004A370D" w:rsidRPr="002F7FD3" w:rsidRDefault="004A370D" w:rsidP="000352F3">
      <w:pPr>
        <w:jc w:val="both"/>
        <w:rPr>
          <w:rStyle w:val="Strong"/>
          <w:b w:val="0"/>
          <w:bCs w:val="0"/>
          <w:sz w:val="22"/>
          <w:szCs w:val="22"/>
        </w:rPr>
      </w:pPr>
      <w:r w:rsidRPr="002F7FD3">
        <w:rPr>
          <w:rStyle w:val="Strong"/>
          <w:b w:val="0"/>
          <w:bCs w:val="0"/>
          <w:sz w:val="22"/>
          <w:szCs w:val="22"/>
        </w:rPr>
        <w:t>Amount: $1,999,998</w:t>
      </w:r>
      <w:r w:rsidRPr="002F7FD3">
        <w:rPr>
          <w:rStyle w:val="Strong"/>
          <w:b w:val="0"/>
          <w:bCs w:val="0"/>
          <w:sz w:val="22"/>
          <w:szCs w:val="22"/>
        </w:rPr>
        <w:tab/>
        <w:t>Period 11/1/2020 through 10/31/24</w:t>
      </w:r>
    </w:p>
    <w:p w14:paraId="29373C30" w14:textId="6BD67979" w:rsidR="004A370D" w:rsidRPr="002F7FD3" w:rsidRDefault="004A370D" w:rsidP="000352F3">
      <w:pPr>
        <w:jc w:val="both"/>
        <w:rPr>
          <w:rStyle w:val="Strong"/>
          <w:b w:val="0"/>
          <w:bCs w:val="0"/>
          <w:sz w:val="22"/>
          <w:szCs w:val="22"/>
        </w:rPr>
      </w:pPr>
      <w:r w:rsidRPr="002F7FD3">
        <w:rPr>
          <w:rStyle w:val="Strong"/>
          <w:b w:val="0"/>
          <w:bCs w:val="0"/>
          <w:sz w:val="22"/>
          <w:szCs w:val="22"/>
        </w:rPr>
        <w:t>Role: PI (Former PI Debbie Jackson) (with Brian Harper and Chansu Yu)</w:t>
      </w:r>
    </w:p>
    <w:p w14:paraId="2EE1E484" w14:textId="77777777" w:rsidR="004A370D" w:rsidRPr="004A370D" w:rsidRDefault="004A370D" w:rsidP="000352F3">
      <w:pPr>
        <w:jc w:val="both"/>
        <w:rPr>
          <w:color w:val="000000"/>
          <w:sz w:val="22"/>
          <w:szCs w:val="22"/>
        </w:rPr>
      </w:pPr>
    </w:p>
    <w:p w14:paraId="226E3BAD" w14:textId="6D5783B1" w:rsidR="000352F3" w:rsidRPr="00F80FDC" w:rsidRDefault="000352F3" w:rsidP="000352F3">
      <w:pPr>
        <w:jc w:val="both"/>
        <w:rPr>
          <w:b/>
          <w:bCs/>
          <w:color w:val="000000"/>
          <w:sz w:val="22"/>
          <w:szCs w:val="22"/>
        </w:rPr>
      </w:pPr>
      <w:r w:rsidRPr="00CD341D">
        <w:rPr>
          <w:b/>
          <w:bCs/>
          <w:color w:val="000000"/>
          <w:sz w:val="22"/>
          <w:szCs w:val="22"/>
        </w:rPr>
        <w:t xml:space="preserve">NSF </w:t>
      </w:r>
      <w:proofErr w:type="spellStart"/>
      <w:r w:rsidRPr="00CD341D">
        <w:rPr>
          <w:b/>
          <w:bCs/>
          <w:color w:val="000000"/>
          <w:sz w:val="22"/>
          <w:szCs w:val="22"/>
        </w:rPr>
        <w:t>CSforAll</w:t>
      </w:r>
      <w:proofErr w:type="spellEnd"/>
      <w:r w:rsidR="00F80FDC">
        <w:rPr>
          <w:b/>
          <w:bCs/>
          <w:color w:val="000000"/>
          <w:sz w:val="22"/>
          <w:szCs w:val="22"/>
        </w:rPr>
        <w:t xml:space="preserve"> </w:t>
      </w:r>
      <w:r w:rsidR="00F80FDC" w:rsidRPr="00F80FDC">
        <w:rPr>
          <w:color w:val="000000"/>
          <w:sz w:val="20"/>
          <w:szCs w:val="20"/>
        </w:rPr>
        <w:t>#2122882</w:t>
      </w:r>
    </w:p>
    <w:p w14:paraId="79F41F48" w14:textId="33D218FF" w:rsidR="000352F3" w:rsidRPr="00CD341D" w:rsidRDefault="000352F3" w:rsidP="000352F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Title: </w:t>
      </w:r>
      <w:r>
        <w:rPr>
          <w:i/>
          <w:iCs/>
          <w:color w:val="000000"/>
          <w:sz w:val="22"/>
          <w:szCs w:val="22"/>
        </w:rPr>
        <w:t>Expanding a Statewide Pathway for CS Teacher Certification: A Curriculum Model for Secondary Education Teacher Candidates</w:t>
      </w:r>
      <w:r w:rsidR="00CB0848">
        <w:rPr>
          <w:i/>
          <w:iCs/>
          <w:color w:val="000000"/>
          <w:sz w:val="22"/>
          <w:szCs w:val="22"/>
        </w:rPr>
        <w:t xml:space="preserve"> (UA SEED)</w:t>
      </w:r>
    </w:p>
    <w:p w14:paraId="2560F948" w14:textId="54F08C0F" w:rsidR="000352F3" w:rsidRPr="00CD341D" w:rsidRDefault="000352F3" w:rsidP="000352F3">
      <w:pPr>
        <w:ind w:left="522" w:hanging="522"/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Amount: $</w:t>
      </w:r>
      <w:r>
        <w:rPr>
          <w:color w:val="000000"/>
          <w:sz w:val="22"/>
          <w:szCs w:val="22"/>
        </w:rPr>
        <w:t>978,930.00</w:t>
      </w:r>
      <w:r w:rsidRPr="00CD341D">
        <w:rPr>
          <w:color w:val="000000"/>
          <w:sz w:val="22"/>
          <w:szCs w:val="22"/>
        </w:rPr>
        <w:t>     Period: 10/1/</w:t>
      </w:r>
      <w:r>
        <w:rPr>
          <w:color w:val="000000"/>
          <w:sz w:val="22"/>
          <w:szCs w:val="22"/>
        </w:rPr>
        <w:t>21</w:t>
      </w:r>
      <w:r w:rsidRPr="00CD341D">
        <w:rPr>
          <w:color w:val="000000"/>
          <w:sz w:val="22"/>
          <w:szCs w:val="22"/>
        </w:rPr>
        <w:t xml:space="preserve"> through </w:t>
      </w:r>
      <w:r>
        <w:rPr>
          <w:color w:val="000000"/>
          <w:sz w:val="22"/>
          <w:szCs w:val="22"/>
        </w:rPr>
        <w:t>9/30</w:t>
      </w:r>
      <w:r w:rsidRPr="00CD341D">
        <w:rPr>
          <w:color w:val="000000"/>
          <w:sz w:val="22"/>
          <w:szCs w:val="22"/>
        </w:rPr>
        <w:t>/2</w:t>
      </w:r>
      <w:r>
        <w:rPr>
          <w:color w:val="000000"/>
          <w:sz w:val="22"/>
          <w:szCs w:val="22"/>
        </w:rPr>
        <w:t>4</w:t>
      </w:r>
    </w:p>
    <w:p w14:paraId="1447F6D5" w14:textId="77777777" w:rsidR="000352F3" w:rsidRDefault="000352F3" w:rsidP="000352F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Role: Co-PI (with Jeremy Zelkowski and Jeff Gray)</w:t>
      </w:r>
    </w:p>
    <w:p w14:paraId="30B8D1F3" w14:textId="77777777" w:rsidR="000352F3" w:rsidRDefault="000352F3" w:rsidP="00CD341D">
      <w:pPr>
        <w:jc w:val="both"/>
        <w:rPr>
          <w:b/>
          <w:bCs/>
          <w:color w:val="000000"/>
          <w:sz w:val="22"/>
          <w:szCs w:val="22"/>
        </w:rPr>
      </w:pPr>
    </w:p>
    <w:p w14:paraId="00C31A20" w14:textId="27D4FB48" w:rsidR="00F7525D" w:rsidRPr="00CD341D" w:rsidRDefault="00F7525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b/>
          <w:bCs/>
          <w:color w:val="000000"/>
          <w:sz w:val="22"/>
          <w:szCs w:val="22"/>
        </w:rPr>
        <w:lastRenderedPageBreak/>
        <w:t>US Department of Education</w:t>
      </w:r>
    </w:p>
    <w:p w14:paraId="57CDFF69" w14:textId="77777777" w:rsidR="00F7525D" w:rsidRPr="00CD341D" w:rsidRDefault="00F7525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Title: </w:t>
      </w:r>
      <w:r w:rsidRPr="00CD341D">
        <w:rPr>
          <w:i/>
          <w:iCs/>
          <w:color w:val="000000"/>
          <w:sz w:val="22"/>
          <w:szCs w:val="22"/>
        </w:rPr>
        <w:t>Pathways for Alabama Computer Science (PACS)</w:t>
      </w:r>
    </w:p>
    <w:p w14:paraId="14CC4B6C" w14:textId="4B441AFA" w:rsidR="00F7525D" w:rsidRPr="00CD341D" w:rsidRDefault="00F7525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Amount: $3,969,916</w:t>
      </w:r>
      <w:r w:rsidR="002F7FD3">
        <w:rPr>
          <w:color w:val="000000"/>
          <w:sz w:val="22"/>
          <w:szCs w:val="22"/>
        </w:rPr>
        <w:tab/>
      </w:r>
      <w:r w:rsidRPr="00CD341D">
        <w:rPr>
          <w:color w:val="000000"/>
          <w:sz w:val="22"/>
          <w:szCs w:val="22"/>
        </w:rPr>
        <w:t>Period: 10/1/20 through 9/31/24</w:t>
      </w:r>
    </w:p>
    <w:p w14:paraId="7C7618DD" w14:textId="5AD1E5C3" w:rsidR="00F7525D" w:rsidRPr="00CD341D" w:rsidRDefault="00F7525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Role: Co-PI at UA (with Jeremy Zelkowski and Jeff Gray; Alabama State Department of Education as prime)</w:t>
      </w:r>
    </w:p>
    <w:p w14:paraId="59A4E40C" w14:textId="77777777" w:rsidR="00F7525D" w:rsidRPr="00CD341D" w:rsidRDefault="00F7525D" w:rsidP="00CD341D">
      <w:pPr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rFonts w:ascii="Calibri" w:hAnsi="Calibri" w:cs="Calibri"/>
          <w:color w:val="000000"/>
          <w:sz w:val="22"/>
          <w:szCs w:val="22"/>
        </w:rPr>
        <w:t> </w:t>
      </w:r>
    </w:p>
    <w:p w14:paraId="25CD93AD" w14:textId="77777777" w:rsidR="00F7525D" w:rsidRPr="00CD341D" w:rsidRDefault="00F7525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b/>
          <w:bCs/>
          <w:color w:val="000000"/>
          <w:sz w:val="22"/>
          <w:szCs w:val="22"/>
        </w:rPr>
        <w:t>NSF CSforAll</w:t>
      </w:r>
    </w:p>
    <w:p w14:paraId="5AA71C3A" w14:textId="77777777" w:rsidR="00F7525D" w:rsidRPr="00CD341D" w:rsidRDefault="00F7525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Title: </w:t>
      </w:r>
      <w:r w:rsidRPr="00CD341D">
        <w:rPr>
          <w:i/>
          <w:iCs/>
          <w:color w:val="000000"/>
          <w:sz w:val="22"/>
          <w:szCs w:val="22"/>
        </w:rPr>
        <w:t>Building a Pathway for CS Principles Teachers: A Two-course Sequence for Secondary Education Mathematics Pre-service Teachers</w:t>
      </w:r>
    </w:p>
    <w:p w14:paraId="57F2C8BE" w14:textId="59C3FAC8" w:rsidR="00F7525D" w:rsidRPr="00CD341D" w:rsidRDefault="00F7525D" w:rsidP="00CD341D">
      <w:pPr>
        <w:ind w:left="522" w:hanging="522"/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 xml:space="preserve">Amount: $299,903.00     Period: 10/1/17 through </w:t>
      </w:r>
      <w:r w:rsidR="000352F3">
        <w:rPr>
          <w:color w:val="000000"/>
          <w:sz w:val="22"/>
          <w:szCs w:val="22"/>
        </w:rPr>
        <w:t>10/14</w:t>
      </w:r>
      <w:r w:rsidRPr="00CD341D">
        <w:rPr>
          <w:color w:val="000000"/>
          <w:sz w:val="22"/>
          <w:szCs w:val="22"/>
        </w:rPr>
        <w:t>/21</w:t>
      </w:r>
    </w:p>
    <w:p w14:paraId="3515826F" w14:textId="6DC666E9" w:rsidR="005D3851" w:rsidRDefault="00F7525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341D">
        <w:rPr>
          <w:color w:val="000000"/>
          <w:sz w:val="22"/>
          <w:szCs w:val="22"/>
        </w:rPr>
        <w:t>Role: Co-PI (with Jeremy Zelkowski and Jeff Gray)</w:t>
      </w:r>
    </w:p>
    <w:p w14:paraId="6F66F15A" w14:textId="77777777" w:rsidR="00CD341D" w:rsidRPr="00CD341D" w:rsidRDefault="00CD341D" w:rsidP="00CD341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3D3812" w14:textId="6C100630" w:rsidR="005D3851" w:rsidRPr="00CD341D" w:rsidRDefault="00F7525D" w:rsidP="00CD341D">
      <w:pPr>
        <w:rPr>
          <w:sz w:val="22"/>
          <w:szCs w:val="22"/>
          <w:u w:val="single"/>
        </w:rPr>
      </w:pPr>
      <w:r w:rsidRPr="00CD341D">
        <w:rPr>
          <w:sz w:val="22"/>
          <w:szCs w:val="22"/>
          <w:u w:val="single"/>
        </w:rPr>
        <w:t>NOT-FUNDED RESEARCH EXPERIENCE</w:t>
      </w:r>
      <w:r w:rsidRPr="00CD341D">
        <w:rPr>
          <w:sz w:val="22"/>
          <w:szCs w:val="22"/>
          <w:u w:val="single"/>
        </w:rPr>
        <w:tab/>
      </w:r>
      <w:r w:rsidRPr="00CD341D">
        <w:rPr>
          <w:sz w:val="22"/>
          <w:szCs w:val="22"/>
          <w:u w:val="single"/>
        </w:rPr>
        <w:tab/>
      </w:r>
      <w:r w:rsidRPr="00CD341D">
        <w:rPr>
          <w:sz w:val="22"/>
          <w:szCs w:val="22"/>
          <w:u w:val="single"/>
        </w:rPr>
        <w:tab/>
      </w:r>
      <w:r w:rsidRPr="00CD341D">
        <w:rPr>
          <w:sz w:val="22"/>
          <w:szCs w:val="22"/>
          <w:u w:val="single"/>
        </w:rPr>
        <w:tab/>
      </w:r>
      <w:r w:rsidRPr="00CD341D">
        <w:rPr>
          <w:sz w:val="22"/>
          <w:szCs w:val="22"/>
          <w:u w:val="single"/>
        </w:rPr>
        <w:tab/>
      </w:r>
      <w:r w:rsidRPr="00CD341D">
        <w:rPr>
          <w:sz w:val="22"/>
          <w:szCs w:val="22"/>
          <w:u w:val="single"/>
        </w:rPr>
        <w:tab/>
      </w:r>
      <w:r w:rsidRPr="00CD341D">
        <w:rPr>
          <w:sz w:val="22"/>
          <w:szCs w:val="22"/>
          <w:u w:val="single"/>
        </w:rPr>
        <w:tab/>
      </w:r>
    </w:p>
    <w:p w14:paraId="2865ADB2" w14:textId="77777777" w:rsidR="00CD341D" w:rsidRDefault="00CD341D" w:rsidP="00CD341D">
      <w:pPr>
        <w:jc w:val="both"/>
        <w:rPr>
          <w:b/>
          <w:bCs/>
          <w:color w:val="000000"/>
          <w:sz w:val="22"/>
          <w:szCs w:val="22"/>
        </w:rPr>
      </w:pPr>
    </w:p>
    <w:p w14:paraId="6D9BBFC6" w14:textId="1B8DC25A" w:rsidR="00F7525D" w:rsidRPr="00CD341D" w:rsidRDefault="00F7525D" w:rsidP="00CD341D">
      <w:pPr>
        <w:jc w:val="both"/>
        <w:rPr>
          <w:b/>
          <w:bCs/>
          <w:color w:val="000000"/>
          <w:sz w:val="22"/>
          <w:szCs w:val="22"/>
        </w:rPr>
      </w:pPr>
      <w:r w:rsidRPr="00CD341D">
        <w:rPr>
          <w:b/>
          <w:bCs/>
          <w:color w:val="000000"/>
          <w:sz w:val="22"/>
          <w:szCs w:val="22"/>
        </w:rPr>
        <w:t>US Department of Education</w:t>
      </w:r>
    </w:p>
    <w:p w14:paraId="785EFA45" w14:textId="2EA516D1" w:rsidR="00F7525D" w:rsidRPr="00CD341D" w:rsidRDefault="00F7525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>Title: South by Computer Science</w:t>
      </w:r>
    </w:p>
    <w:p w14:paraId="367AAA54" w14:textId="541136DD" w:rsidR="00F7525D" w:rsidRPr="00CD341D" w:rsidRDefault="00F7525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>Amount: $1M</w:t>
      </w:r>
    </w:p>
    <w:p w14:paraId="3F392B13" w14:textId="6159A85D" w:rsidR="00F7525D" w:rsidRPr="00CD341D" w:rsidRDefault="00F7525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 xml:space="preserve">Role: Collaborative Partner for The University of Alabama College of Engineering, CS Department along with departments from The University of Texas EPIC and </w:t>
      </w:r>
      <w:proofErr w:type="spellStart"/>
      <w:r w:rsidRPr="00CD341D">
        <w:rPr>
          <w:sz w:val="22"/>
          <w:szCs w:val="22"/>
        </w:rPr>
        <w:t>We_Teach</w:t>
      </w:r>
      <w:proofErr w:type="spellEnd"/>
      <w:r w:rsidRPr="00CD341D">
        <w:rPr>
          <w:sz w:val="22"/>
          <w:szCs w:val="22"/>
        </w:rPr>
        <w:t>, North Caroline State, and The Citadel</w:t>
      </w:r>
    </w:p>
    <w:p w14:paraId="1827B8EC" w14:textId="46EE0070" w:rsidR="00F7525D" w:rsidRPr="00CD341D" w:rsidRDefault="00F7525D" w:rsidP="00CD341D">
      <w:pPr>
        <w:rPr>
          <w:sz w:val="22"/>
          <w:szCs w:val="22"/>
          <w:highlight w:val="yellow"/>
        </w:rPr>
      </w:pPr>
    </w:p>
    <w:p w14:paraId="3393A633" w14:textId="2AA80BE5" w:rsidR="00F7525D" w:rsidRPr="00CD341D" w:rsidRDefault="00F7525D" w:rsidP="00CD341D">
      <w:pPr>
        <w:jc w:val="both"/>
        <w:rPr>
          <w:sz w:val="22"/>
          <w:szCs w:val="22"/>
          <w:highlight w:val="yellow"/>
        </w:rPr>
      </w:pPr>
      <w:r w:rsidRPr="00CD341D">
        <w:rPr>
          <w:b/>
          <w:bCs/>
          <w:color w:val="000000"/>
          <w:sz w:val="22"/>
          <w:szCs w:val="22"/>
        </w:rPr>
        <w:t>Google K-12 Education Award (Computer Science)</w:t>
      </w:r>
    </w:p>
    <w:p w14:paraId="45572651" w14:textId="0902E4B5" w:rsidR="00F7525D" w:rsidRPr="00CD341D" w:rsidRDefault="00F7525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 xml:space="preserve">Title: </w:t>
      </w:r>
      <w:r w:rsidRPr="00CD341D">
        <w:rPr>
          <w:i/>
          <w:iCs/>
          <w:sz w:val="22"/>
          <w:szCs w:val="22"/>
        </w:rPr>
        <w:t>Building a Pathway for CS Principles Teachers: A Two-course Sequence for Secondary Education Mathematics Pre-service Teachers</w:t>
      </w:r>
    </w:p>
    <w:p w14:paraId="1B07FEE3" w14:textId="25E0BDB6" w:rsidR="00CD341D" w:rsidRPr="00CD341D" w:rsidRDefault="00CD341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>Amount: $300,000.00</w:t>
      </w:r>
    </w:p>
    <w:p w14:paraId="1CCA13AC" w14:textId="22B65F66" w:rsidR="00CD341D" w:rsidRPr="00CD341D" w:rsidRDefault="00CD341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>Role: Co-PI (with Jeremy Zelkowski and Jeff Gray)</w:t>
      </w:r>
    </w:p>
    <w:p w14:paraId="5AD63AE7" w14:textId="4285FA07" w:rsidR="00F7525D" w:rsidRPr="00FC7F68" w:rsidRDefault="00CD341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>Date: 2016-2017</w:t>
      </w:r>
    </w:p>
    <w:p w14:paraId="5A97C3DB" w14:textId="77777777" w:rsidR="005D3851" w:rsidRPr="00CD341D" w:rsidRDefault="005D3851" w:rsidP="00CD341D">
      <w:pPr>
        <w:jc w:val="both"/>
        <w:rPr>
          <w:sz w:val="22"/>
          <w:szCs w:val="22"/>
        </w:rPr>
      </w:pPr>
    </w:p>
    <w:p w14:paraId="08C5E004" w14:textId="5A9307E5" w:rsidR="00F7525D" w:rsidRPr="00CD341D" w:rsidRDefault="00F7525D" w:rsidP="00CD341D">
      <w:pPr>
        <w:jc w:val="both"/>
        <w:rPr>
          <w:b/>
          <w:bCs/>
          <w:color w:val="000000"/>
          <w:sz w:val="22"/>
          <w:szCs w:val="22"/>
        </w:rPr>
      </w:pPr>
      <w:r w:rsidRPr="00CD341D">
        <w:rPr>
          <w:b/>
          <w:bCs/>
          <w:color w:val="000000"/>
          <w:sz w:val="22"/>
          <w:szCs w:val="22"/>
        </w:rPr>
        <w:t>Collaborative</w:t>
      </w:r>
      <w:r w:rsidR="005D3851" w:rsidRPr="00CD341D">
        <w:rPr>
          <w:b/>
          <w:bCs/>
          <w:color w:val="000000"/>
          <w:sz w:val="22"/>
          <w:szCs w:val="22"/>
        </w:rPr>
        <w:t xml:space="preserve"> Research </w:t>
      </w:r>
      <w:r w:rsidRPr="00CD341D">
        <w:rPr>
          <w:b/>
          <w:bCs/>
          <w:color w:val="000000"/>
          <w:sz w:val="22"/>
          <w:szCs w:val="22"/>
        </w:rPr>
        <w:t>with College of Education at The University of Alabama</w:t>
      </w:r>
    </w:p>
    <w:p w14:paraId="755C660B" w14:textId="3225751B" w:rsidR="005D3851" w:rsidRPr="00CD341D" w:rsidRDefault="00F7525D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 xml:space="preserve">Title: </w:t>
      </w:r>
      <w:r w:rsidR="005D3851" w:rsidRPr="00CD341D">
        <w:rPr>
          <w:i/>
          <w:iCs/>
          <w:sz w:val="22"/>
          <w:szCs w:val="22"/>
        </w:rPr>
        <w:t>Career Path Predictors of Computer Science Education</w:t>
      </w:r>
    </w:p>
    <w:p w14:paraId="3427AC38" w14:textId="70BE01D7" w:rsidR="00F7525D" w:rsidRPr="00CD341D" w:rsidRDefault="00D91FC0" w:rsidP="00CD341D">
      <w:pPr>
        <w:rPr>
          <w:sz w:val="22"/>
          <w:szCs w:val="22"/>
        </w:rPr>
      </w:pPr>
      <w:r w:rsidRPr="00CD341D">
        <w:rPr>
          <w:sz w:val="22"/>
          <w:szCs w:val="22"/>
        </w:rPr>
        <w:t>Role:</w:t>
      </w:r>
      <w:r w:rsidR="00F7525D" w:rsidRPr="00CD341D">
        <w:rPr>
          <w:sz w:val="22"/>
          <w:szCs w:val="22"/>
        </w:rPr>
        <w:t xml:space="preserve"> Co-PI (with </w:t>
      </w:r>
      <w:r w:rsidR="00CD341D" w:rsidRPr="00CD341D">
        <w:rPr>
          <w:sz w:val="22"/>
          <w:szCs w:val="22"/>
        </w:rPr>
        <w:t>Vivian Wright</w:t>
      </w:r>
      <w:r w:rsidR="00F7525D" w:rsidRPr="00CD341D">
        <w:rPr>
          <w:sz w:val="22"/>
          <w:szCs w:val="22"/>
        </w:rPr>
        <w:t>)</w:t>
      </w:r>
    </w:p>
    <w:p w14:paraId="7B6957AC" w14:textId="2FCA974E" w:rsidR="006E7A2D" w:rsidRDefault="00CD341D" w:rsidP="008C51D3">
      <w:pPr>
        <w:rPr>
          <w:sz w:val="22"/>
          <w:szCs w:val="22"/>
        </w:rPr>
      </w:pPr>
      <w:r w:rsidRPr="00CD341D">
        <w:rPr>
          <w:sz w:val="22"/>
          <w:szCs w:val="22"/>
        </w:rPr>
        <w:t>Date: 08/2016-08/2018</w:t>
      </w:r>
    </w:p>
    <w:p w14:paraId="0D21187F" w14:textId="77777777" w:rsidR="00CD341D" w:rsidRPr="00CD341D" w:rsidRDefault="00CD341D" w:rsidP="00CD341D">
      <w:pPr>
        <w:rPr>
          <w:sz w:val="22"/>
          <w:szCs w:val="22"/>
        </w:rPr>
      </w:pPr>
    </w:p>
    <w:p w14:paraId="15BE82AF" w14:textId="6B342602" w:rsidR="00E0554E" w:rsidRPr="006E7A2D" w:rsidRDefault="00C0344F" w:rsidP="00CD341D">
      <w:pPr>
        <w:jc w:val="both"/>
        <w:rPr>
          <w:sz w:val="22"/>
          <w:szCs w:val="22"/>
        </w:rPr>
      </w:pPr>
      <w:r>
        <w:rPr>
          <w:sz w:val="22"/>
          <w:u w:val="single"/>
        </w:rPr>
        <w:t>PUBLICATIONS</w:t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  <w:r w:rsidR="00E0554E">
        <w:rPr>
          <w:sz w:val="22"/>
          <w:u w:val="single"/>
        </w:rPr>
        <w:tab/>
      </w:r>
    </w:p>
    <w:p w14:paraId="41BB5DAF" w14:textId="77777777" w:rsidR="00566091" w:rsidRDefault="00566091" w:rsidP="00C25082">
      <w:pPr>
        <w:rPr>
          <w:color w:val="212121"/>
          <w:sz w:val="22"/>
          <w:szCs w:val="22"/>
        </w:rPr>
      </w:pPr>
    </w:p>
    <w:p w14:paraId="6E11F415" w14:textId="07C23D6E" w:rsidR="00D833A7" w:rsidRDefault="00D833A7" w:rsidP="00D833A7">
      <w:pPr>
        <w:ind w:left="270" w:hanging="270"/>
        <w:rPr>
          <w:rFonts w:ascii="Calibri" w:hAnsi="Calibri" w:cs="Calibri"/>
          <w:color w:val="212121"/>
          <w:sz w:val="20"/>
          <w:szCs w:val="20"/>
        </w:rPr>
      </w:pPr>
      <w:r w:rsidRPr="00D833A7">
        <w:rPr>
          <w:color w:val="212121"/>
          <w:sz w:val="22"/>
          <w:szCs w:val="22"/>
        </w:rPr>
        <w:t xml:space="preserve">Zelkowski, J., </w:t>
      </w:r>
      <w:r w:rsidRPr="00D833A7">
        <w:rPr>
          <w:b/>
          <w:bCs/>
          <w:color w:val="212121"/>
          <w:sz w:val="22"/>
          <w:szCs w:val="22"/>
        </w:rPr>
        <w:t>Odom-</w:t>
      </w:r>
      <w:proofErr w:type="spellStart"/>
      <w:r w:rsidRPr="00D833A7">
        <w:rPr>
          <w:b/>
          <w:bCs/>
          <w:color w:val="212121"/>
          <w:sz w:val="22"/>
          <w:szCs w:val="22"/>
        </w:rPr>
        <w:t>Bartel</w:t>
      </w:r>
      <w:proofErr w:type="spellEnd"/>
      <w:r w:rsidRPr="00D833A7">
        <w:rPr>
          <w:b/>
          <w:bCs/>
          <w:color w:val="212121"/>
          <w:sz w:val="22"/>
          <w:szCs w:val="22"/>
        </w:rPr>
        <w:t>, R.L.,</w:t>
      </w:r>
      <w:r w:rsidRPr="00D833A7">
        <w:rPr>
          <w:color w:val="212121"/>
          <w:sz w:val="22"/>
          <w:szCs w:val="22"/>
        </w:rPr>
        <w:t xml:space="preserve"> &amp; Gray, J. (202</w:t>
      </w:r>
      <w:r>
        <w:rPr>
          <w:color w:val="212121"/>
          <w:sz w:val="22"/>
          <w:szCs w:val="22"/>
        </w:rPr>
        <w:t>3- In REVIEW</w:t>
      </w:r>
      <w:r w:rsidRPr="00D833A7">
        <w:rPr>
          <w:color w:val="212121"/>
          <w:sz w:val="22"/>
          <w:szCs w:val="22"/>
        </w:rPr>
        <w:t xml:space="preserve">). </w:t>
      </w:r>
      <w:r>
        <w:rPr>
          <w:color w:val="212121"/>
          <w:sz w:val="22"/>
          <w:szCs w:val="22"/>
        </w:rPr>
        <w:t>Examining the Impact of TPACK and Knowledge Subcomponents in Dually Certifying Secondary Mathematics Teacher Candidates with a Computer Science add-on Endorsement</w:t>
      </w:r>
      <w:r w:rsidRPr="00D833A7">
        <w:rPr>
          <w:color w:val="212121"/>
          <w:sz w:val="22"/>
          <w:szCs w:val="22"/>
        </w:rPr>
        <w:t>.</w:t>
      </w:r>
      <w:r w:rsidRPr="00D833A7">
        <w:rPr>
          <w:rStyle w:val="apple-converted-space"/>
          <w:color w:val="212121"/>
          <w:sz w:val="22"/>
          <w:szCs w:val="22"/>
        </w:rPr>
        <w:t> </w:t>
      </w:r>
      <w:r>
        <w:rPr>
          <w:i/>
          <w:iCs/>
          <w:color w:val="212121"/>
          <w:sz w:val="22"/>
          <w:szCs w:val="22"/>
        </w:rPr>
        <w:t>Journal of Ma</w:t>
      </w:r>
      <w:r w:rsidR="004A370D">
        <w:rPr>
          <w:i/>
          <w:iCs/>
          <w:color w:val="212121"/>
          <w:sz w:val="22"/>
          <w:szCs w:val="22"/>
        </w:rPr>
        <w:t>thematics Teacher Education</w:t>
      </w:r>
      <w:r>
        <w:rPr>
          <w:rFonts w:ascii="Calibri" w:hAnsi="Calibri" w:cs="Calibri"/>
          <w:color w:val="212121"/>
          <w:sz w:val="20"/>
          <w:szCs w:val="20"/>
        </w:rPr>
        <w:t>.</w:t>
      </w:r>
    </w:p>
    <w:p w14:paraId="713D5AC5" w14:textId="77777777" w:rsidR="00D833A7" w:rsidRDefault="00D833A7" w:rsidP="00022F7C">
      <w:pPr>
        <w:ind w:left="270" w:hanging="270"/>
        <w:rPr>
          <w:color w:val="212121"/>
          <w:sz w:val="22"/>
          <w:szCs w:val="22"/>
        </w:rPr>
      </w:pPr>
    </w:p>
    <w:p w14:paraId="5980E6A5" w14:textId="7AC84CF5" w:rsidR="00D833A7" w:rsidRDefault="00D833A7" w:rsidP="00022F7C">
      <w:pPr>
        <w:ind w:left="270" w:hanging="270"/>
        <w:rPr>
          <w:rFonts w:ascii="Calibri" w:hAnsi="Calibri" w:cs="Calibri"/>
          <w:color w:val="212121"/>
          <w:sz w:val="20"/>
          <w:szCs w:val="20"/>
        </w:rPr>
      </w:pPr>
      <w:r w:rsidRPr="00D833A7">
        <w:rPr>
          <w:color w:val="212121"/>
          <w:sz w:val="22"/>
          <w:szCs w:val="22"/>
        </w:rPr>
        <w:t xml:space="preserve">Zelkowski, J., </w:t>
      </w:r>
      <w:r w:rsidRPr="00D833A7">
        <w:rPr>
          <w:b/>
          <w:bCs/>
          <w:color w:val="212121"/>
          <w:sz w:val="22"/>
          <w:szCs w:val="22"/>
        </w:rPr>
        <w:t>Odom-</w:t>
      </w:r>
      <w:proofErr w:type="spellStart"/>
      <w:r w:rsidRPr="00D833A7">
        <w:rPr>
          <w:b/>
          <w:bCs/>
          <w:color w:val="212121"/>
          <w:sz w:val="22"/>
          <w:szCs w:val="22"/>
        </w:rPr>
        <w:t>Bartel</w:t>
      </w:r>
      <w:proofErr w:type="spellEnd"/>
      <w:r w:rsidRPr="00D833A7">
        <w:rPr>
          <w:b/>
          <w:bCs/>
          <w:color w:val="212121"/>
          <w:sz w:val="22"/>
          <w:szCs w:val="22"/>
        </w:rPr>
        <w:t>, R.L.,</w:t>
      </w:r>
      <w:r w:rsidRPr="00D833A7">
        <w:rPr>
          <w:color w:val="212121"/>
          <w:sz w:val="22"/>
          <w:szCs w:val="22"/>
        </w:rPr>
        <w:t xml:space="preserve"> &amp; Gray, J. (2022). Integrating computer science teacher certification into a secondary mathematics teacher preparation program: The highlights.</w:t>
      </w:r>
      <w:r w:rsidRPr="00D833A7">
        <w:rPr>
          <w:rStyle w:val="apple-converted-space"/>
          <w:color w:val="212121"/>
          <w:sz w:val="22"/>
          <w:szCs w:val="22"/>
        </w:rPr>
        <w:t> </w:t>
      </w:r>
      <w:r w:rsidRPr="00D833A7">
        <w:rPr>
          <w:i/>
          <w:iCs/>
          <w:color w:val="212121"/>
          <w:sz w:val="22"/>
          <w:szCs w:val="22"/>
        </w:rPr>
        <w:t>AMTE Connections, 32</w:t>
      </w:r>
      <w:r w:rsidRPr="00D833A7">
        <w:rPr>
          <w:color w:val="212121"/>
          <w:sz w:val="22"/>
          <w:szCs w:val="22"/>
        </w:rPr>
        <w:t>(1), published online</w:t>
      </w:r>
      <w:r w:rsidRPr="00D833A7">
        <w:rPr>
          <w:rStyle w:val="apple-converted-space"/>
          <w:color w:val="212121"/>
          <w:sz w:val="22"/>
          <w:szCs w:val="22"/>
        </w:rPr>
        <w:t> </w:t>
      </w:r>
      <w:hyperlink r:id="rId7" w:tooltip="Original URL:&#10;https://amte.net/connections/2022/05/connections-thematic-articles-integration-mathematics-teacher-education&#10;&#10;Click to follow link." w:history="1">
        <w:r w:rsidRPr="00D833A7">
          <w:rPr>
            <w:rStyle w:val="Hyperlink"/>
            <w:color w:val="0078D7"/>
            <w:sz w:val="22"/>
            <w:szCs w:val="22"/>
          </w:rPr>
          <w:t>https://amte.net/connections/2022/05/connections-thematic-articles-integration-mathematics-teacher-education</w:t>
        </w:r>
      </w:hyperlink>
      <w:r>
        <w:rPr>
          <w:rFonts w:ascii="Calibri" w:hAnsi="Calibri" w:cs="Calibri"/>
          <w:color w:val="212121"/>
          <w:sz w:val="20"/>
          <w:szCs w:val="20"/>
        </w:rPr>
        <w:t>.</w:t>
      </w:r>
    </w:p>
    <w:p w14:paraId="131B87F1" w14:textId="77777777" w:rsidR="00D833A7" w:rsidRDefault="00D833A7" w:rsidP="00022F7C">
      <w:pPr>
        <w:ind w:left="270" w:hanging="270"/>
        <w:rPr>
          <w:color w:val="000000"/>
          <w:sz w:val="22"/>
          <w:szCs w:val="22"/>
        </w:rPr>
      </w:pPr>
    </w:p>
    <w:p w14:paraId="1FF92715" w14:textId="19A7E821" w:rsidR="00022F7C" w:rsidRPr="00022F7C" w:rsidRDefault="00022F7C" w:rsidP="00022F7C">
      <w:pPr>
        <w:ind w:left="270" w:hanging="270"/>
      </w:pPr>
      <w:r w:rsidRPr="00022F7C">
        <w:rPr>
          <w:color w:val="000000"/>
          <w:sz w:val="22"/>
          <w:szCs w:val="22"/>
        </w:rPr>
        <w:t xml:space="preserve">Zelkowski, J., </w:t>
      </w:r>
      <w:r w:rsidRPr="00022F7C">
        <w:rPr>
          <w:b/>
          <w:bCs/>
          <w:color w:val="000000"/>
          <w:sz w:val="22"/>
          <w:szCs w:val="22"/>
        </w:rPr>
        <w:t>Odom-Bartel, R. L.,</w:t>
      </w:r>
      <w:r w:rsidRPr="00022F7C">
        <w:rPr>
          <w:color w:val="000000"/>
          <w:sz w:val="22"/>
          <w:szCs w:val="22"/>
        </w:rPr>
        <w:t xml:space="preserve"> &amp; Gray, J. (2022). Two-course sequence and modules for adding Computer Science credential into secondary mathematics teacher preparation. </w:t>
      </w:r>
      <w:r w:rsidRPr="00022F7C">
        <w:rPr>
          <w:i/>
          <w:iCs/>
          <w:color w:val="000000"/>
          <w:sz w:val="22"/>
          <w:szCs w:val="22"/>
        </w:rPr>
        <w:t>Paper presented at the 2022 annual meeting of the American Educational Research Association. </w:t>
      </w:r>
      <w:r w:rsidRPr="00022F7C">
        <w:rPr>
          <w:color w:val="000000"/>
          <w:sz w:val="22"/>
          <w:szCs w:val="22"/>
        </w:rPr>
        <w:t>Retrieved April 22, 2022, from the AERA Online Paper Repository.</w:t>
      </w:r>
    </w:p>
    <w:p w14:paraId="6E5DD9CA" w14:textId="77777777" w:rsidR="00365CBF" w:rsidRDefault="00365CBF" w:rsidP="000352F3">
      <w:pPr>
        <w:ind w:left="270" w:hanging="270"/>
        <w:rPr>
          <w:rStyle w:val="citation"/>
          <w:b/>
          <w:sz w:val="22"/>
          <w:szCs w:val="22"/>
        </w:rPr>
      </w:pPr>
    </w:p>
    <w:p w14:paraId="45075227" w14:textId="5BCCF2AC" w:rsidR="00A965AF" w:rsidRPr="00EC2E69" w:rsidRDefault="00A965AF" w:rsidP="000352F3">
      <w:pPr>
        <w:ind w:left="270" w:hanging="270"/>
      </w:pPr>
      <w:r w:rsidRPr="00A965AF">
        <w:rPr>
          <w:rStyle w:val="citation"/>
          <w:b/>
          <w:sz w:val="22"/>
          <w:szCs w:val="22"/>
        </w:rPr>
        <w:lastRenderedPageBreak/>
        <w:t>Odom-Bartel, R.,</w:t>
      </w:r>
      <w:r>
        <w:rPr>
          <w:rStyle w:val="citation"/>
          <w:bCs/>
          <w:sz w:val="22"/>
          <w:szCs w:val="22"/>
        </w:rPr>
        <w:t xml:space="preserve"> Zelkowski, J., Gray.</w:t>
      </w:r>
      <w:r w:rsidR="00D91FC0">
        <w:rPr>
          <w:rStyle w:val="citation"/>
          <w:bCs/>
          <w:sz w:val="22"/>
          <w:szCs w:val="22"/>
        </w:rPr>
        <w:t xml:space="preserve"> </w:t>
      </w:r>
      <w:r>
        <w:rPr>
          <w:rStyle w:val="citation"/>
          <w:bCs/>
          <w:sz w:val="22"/>
          <w:szCs w:val="22"/>
        </w:rPr>
        <w:t>J. (202</w:t>
      </w:r>
      <w:r w:rsidR="004E254A">
        <w:rPr>
          <w:rStyle w:val="citation"/>
          <w:bCs/>
          <w:sz w:val="22"/>
          <w:szCs w:val="22"/>
        </w:rPr>
        <w:t>1</w:t>
      </w:r>
      <w:r>
        <w:rPr>
          <w:rStyle w:val="citation"/>
          <w:bCs/>
          <w:sz w:val="22"/>
          <w:szCs w:val="22"/>
        </w:rPr>
        <w:t xml:space="preserve">). Preparing Secondary </w:t>
      </w:r>
      <w:r w:rsidR="00D91FC0">
        <w:rPr>
          <w:rStyle w:val="citation"/>
          <w:bCs/>
          <w:sz w:val="22"/>
          <w:szCs w:val="22"/>
        </w:rPr>
        <w:t xml:space="preserve">Education </w:t>
      </w:r>
      <w:r>
        <w:rPr>
          <w:rStyle w:val="citation"/>
          <w:bCs/>
          <w:sz w:val="22"/>
          <w:szCs w:val="22"/>
        </w:rPr>
        <w:t xml:space="preserve">Mathematics Pre-service Teachers for AP Computer Science Principles: A Two-Course Design Model. </w:t>
      </w:r>
      <w:r w:rsidRPr="00083753">
        <w:rPr>
          <w:sz w:val="22"/>
        </w:rPr>
        <w:t>Preparing Teachers to Teach Computer Science: Models, Practices and Policies (Chrystalla Mouza, Aman Yadav, and Anne Leftwich, editors), Information Age Publishing</w:t>
      </w:r>
      <w:r>
        <w:rPr>
          <w:sz w:val="22"/>
        </w:rPr>
        <w:t>.</w:t>
      </w:r>
      <w:r w:rsidR="00EC2E69">
        <w:rPr>
          <w:sz w:val="22"/>
        </w:rPr>
        <w:t xml:space="preserve"> </w:t>
      </w:r>
      <w:hyperlink r:id="rId8" w:tooltip="Original URL:&#10;https://www.infoagepub.com/products/Preparing-Pre-Service-Teachers-to-Teach-Computer-Science&#10;&#10;Click to follow link." w:history="1">
        <w:r w:rsidR="00EC2E69"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https://www.infoagepub.com/products/Preparing-Pre-Service-Teachers-to-Teach-Computer-Science</w:t>
        </w:r>
      </w:hyperlink>
    </w:p>
    <w:p w14:paraId="1A7D0233" w14:textId="77777777" w:rsidR="00A965AF" w:rsidRDefault="00A965AF" w:rsidP="00CD341D">
      <w:pPr>
        <w:ind w:left="270" w:hanging="270"/>
        <w:rPr>
          <w:rStyle w:val="citation"/>
          <w:bCs/>
          <w:sz w:val="22"/>
          <w:szCs w:val="22"/>
        </w:rPr>
      </w:pPr>
    </w:p>
    <w:p w14:paraId="29FAA57E" w14:textId="218A58E4" w:rsidR="00675619" w:rsidRDefault="00675619" w:rsidP="00CD341D">
      <w:pPr>
        <w:ind w:left="270" w:hanging="270"/>
        <w:rPr>
          <w:rStyle w:val="citation"/>
          <w:bCs/>
          <w:sz w:val="22"/>
          <w:szCs w:val="22"/>
        </w:rPr>
      </w:pPr>
      <w:r w:rsidRPr="00675619">
        <w:rPr>
          <w:rStyle w:val="citation"/>
          <w:bCs/>
          <w:sz w:val="22"/>
          <w:szCs w:val="22"/>
        </w:rPr>
        <w:t xml:space="preserve">Gray, J., </w:t>
      </w:r>
      <w:r w:rsidRPr="00675619">
        <w:rPr>
          <w:rStyle w:val="citation"/>
          <w:b/>
          <w:sz w:val="22"/>
          <w:szCs w:val="22"/>
        </w:rPr>
        <w:t>Odom-Bartel, R.,</w:t>
      </w:r>
      <w:r w:rsidRPr="00675619">
        <w:rPr>
          <w:rStyle w:val="citation"/>
          <w:bCs/>
          <w:sz w:val="22"/>
          <w:szCs w:val="22"/>
        </w:rPr>
        <w:t xml:space="preserve"> Zelkowski, J., Hamner, K., </w:t>
      </w:r>
      <w:r w:rsidR="002873FB">
        <w:rPr>
          <w:rStyle w:val="citation"/>
          <w:bCs/>
          <w:sz w:val="22"/>
          <w:szCs w:val="22"/>
        </w:rPr>
        <w:t xml:space="preserve">&amp; </w:t>
      </w:r>
      <w:r w:rsidRPr="00675619">
        <w:rPr>
          <w:rStyle w:val="citation"/>
          <w:bCs/>
          <w:sz w:val="22"/>
          <w:szCs w:val="22"/>
        </w:rPr>
        <w:t xml:space="preserve">Rodgers-Faris, S. (2020). A Pre-Service Pathway for Preparing Future AP CS Principles Teachers. Paper Session.  </w:t>
      </w:r>
      <w:r w:rsidRPr="002873FB">
        <w:rPr>
          <w:rStyle w:val="citation"/>
          <w:bCs/>
          <w:i/>
          <w:iCs/>
          <w:sz w:val="22"/>
          <w:szCs w:val="22"/>
        </w:rPr>
        <w:t>In Proceedings Technical Symposium on Computer Science Education (SIGCSE)</w:t>
      </w:r>
      <w:r>
        <w:rPr>
          <w:rStyle w:val="citation"/>
          <w:bCs/>
          <w:sz w:val="22"/>
          <w:szCs w:val="22"/>
        </w:rPr>
        <w:t xml:space="preserve"> pp</w:t>
      </w:r>
      <w:r w:rsidR="00D91FC0">
        <w:rPr>
          <w:rStyle w:val="citation"/>
          <w:bCs/>
          <w:sz w:val="22"/>
          <w:szCs w:val="22"/>
        </w:rPr>
        <w:t>.</w:t>
      </w:r>
      <w:r>
        <w:rPr>
          <w:rStyle w:val="citation"/>
          <w:bCs/>
          <w:sz w:val="22"/>
          <w:szCs w:val="22"/>
        </w:rPr>
        <w:t xml:space="preserve"> 1127-1132</w:t>
      </w:r>
      <w:r w:rsidRPr="00675619">
        <w:rPr>
          <w:rStyle w:val="citation"/>
          <w:bCs/>
          <w:sz w:val="22"/>
          <w:szCs w:val="22"/>
        </w:rPr>
        <w:t>., Portland, OR</w:t>
      </w:r>
      <w:r w:rsidR="00D91FC0">
        <w:rPr>
          <w:rStyle w:val="citation"/>
          <w:bCs/>
          <w:sz w:val="22"/>
          <w:szCs w:val="22"/>
        </w:rPr>
        <w:t>.</w:t>
      </w:r>
    </w:p>
    <w:p w14:paraId="09E936ED" w14:textId="77777777" w:rsidR="00D833A7" w:rsidRDefault="00D833A7" w:rsidP="00CD341D">
      <w:pPr>
        <w:ind w:left="270" w:hanging="270"/>
        <w:rPr>
          <w:rStyle w:val="citation"/>
          <w:bCs/>
          <w:sz w:val="22"/>
          <w:szCs w:val="22"/>
        </w:rPr>
      </w:pPr>
    </w:p>
    <w:p w14:paraId="116CEC16" w14:textId="1495ABB6" w:rsidR="00D833A7" w:rsidRPr="00D833A7" w:rsidRDefault="00D833A7" w:rsidP="00D833A7">
      <w:pPr>
        <w:ind w:left="270" w:hanging="270"/>
        <w:rPr>
          <w:rStyle w:val="citation"/>
          <w:sz w:val="22"/>
          <w:szCs w:val="22"/>
        </w:rPr>
      </w:pPr>
      <w:r w:rsidRPr="00D833A7">
        <w:rPr>
          <w:b/>
          <w:bCs/>
          <w:color w:val="000000" w:themeColor="text1"/>
          <w:sz w:val="22"/>
          <w:szCs w:val="22"/>
        </w:rPr>
        <w:t>Odom-</w:t>
      </w:r>
      <w:proofErr w:type="spellStart"/>
      <w:r w:rsidRPr="00D833A7">
        <w:rPr>
          <w:b/>
          <w:bCs/>
          <w:color w:val="000000" w:themeColor="text1"/>
          <w:sz w:val="22"/>
          <w:szCs w:val="22"/>
        </w:rPr>
        <w:t>Bartel</w:t>
      </w:r>
      <w:proofErr w:type="spellEnd"/>
      <w:r w:rsidRPr="00D833A7">
        <w:rPr>
          <w:b/>
          <w:bCs/>
          <w:color w:val="000000" w:themeColor="text1"/>
          <w:sz w:val="22"/>
          <w:szCs w:val="22"/>
        </w:rPr>
        <w:t>, R.L.,</w:t>
      </w:r>
      <w:r w:rsidRPr="00D833A7">
        <w:rPr>
          <w:color w:val="000000" w:themeColor="text1"/>
          <w:sz w:val="22"/>
          <w:szCs w:val="22"/>
        </w:rPr>
        <w:t xml:space="preserve"> Fletcher, C., Owen, J., Gray, J., &amp; Zelkowski, J. (2020).</w:t>
      </w:r>
      <w:r w:rsidRPr="00D833A7">
        <w:rPr>
          <w:rStyle w:val="apple-converted-space"/>
          <w:color w:val="000000" w:themeColor="text1"/>
          <w:sz w:val="22"/>
          <w:szCs w:val="22"/>
        </w:rPr>
        <w:t> </w:t>
      </w:r>
      <w:r w:rsidRPr="00D833A7">
        <w:rPr>
          <w:color w:val="212121"/>
          <w:sz w:val="22"/>
          <w:szCs w:val="22"/>
        </w:rPr>
        <w:t>Preparing pre-service teacher candidates for the praxis exam: An innovative model of blended support. In Heckman, S., Monge, A., &amp; Cutter, P. (Eds.).</w:t>
      </w:r>
      <w:r w:rsidRPr="00D833A7">
        <w:rPr>
          <w:rStyle w:val="apple-converted-space"/>
          <w:color w:val="212121"/>
          <w:sz w:val="22"/>
          <w:szCs w:val="22"/>
        </w:rPr>
        <w:t> </w:t>
      </w:r>
      <w:r w:rsidRPr="00D833A7">
        <w:rPr>
          <w:i/>
          <w:iCs/>
          <w:color w:val="212121"/>
          <w:sz w:val="22"/>
          <w:szCs w:val="22"/>
        </w:rPr>
        <w:t>Proceedings of the 51</w:t>
      </w:r>
      <w:r w:rsidRPr="00D833A7">
        <w:rPr>
          <w:i/>
          <w:iCs/>
          <w:color w:val="212121"/>
          <w:sz w:val="22"/>
          <w:szCs w:val="22"/>
          <w:vertAlign w:val="superscript"/>
        </w:rPr>
        <w:t>st</w:t>
      </w:r>
      <w:r w:rsidRPr="00D833A7">
        <w:rPr>
          <w:rStyle w:val="apple-converted-space"/>
          <w:i/>
          <w:iCs/>
          <w:color w:val="212121"/>
          <w:sz w:val="22"/>
          <w:szCs w:val="22"/>
        </w:rPr>
        <w:t> </w:t>
      </w:r>
      <w:r w:rsidRPr="00D833A7">
        <w:rPr>
          <w:i/>
          <w:iCs/>
          <w:color w:val="212121"/>
          <w:sz w:val="22"/>
          <w:szCs w:val="22"/>
        </w:rPr>
        <w:t>ACTM Technical Symposium on Computer Science Education</w:t>
      </w:r>
      <w:r w:rsidRPr="00D833A7">
        <w:rPr>
          <w:rStyle w:val="apple-converted-space"/>
          <w:color w:val="212121"/>
          <w:sz w:val="22"/>
          <w:szCs w:val="22"/>
        </w:rPr>
        <w:t> </w:t>
      </w:r>
      <w:r w:rsidRPr="00D833A7">
        <w:rPr>
          <w:color w:val="212121"/>
          <w:sz w:val="22"/>
          <w:szCs w:val="22"/>
        </w:rPr>
        <w:t>(p. 1298). Association for Computing Machinery, New York, NY.</w:t>
      </w:r>
      <w:r w:rsidRPr="00D833A7">
        <w:rPr>
          <w:rStyle w:val="apple-converted-space"/>
          <w:color w:val="212121"/>
          <w:sz w:val="22"/>
          <w:szCs w:val="22"/>
        </w:rPr>
        <w:t> </w:t>
      </w:r>
      <w:hyperlink r:id="rId9" w:tooltip="Original URL:&#10;https://doi.org/10.1145/3328778.3372654&#10;&#10;Click to follow link." w:history="1">
        <w:r w:rsidRPr="00D833A7">
          <w:rPr>
            <w:rStyle w:val="Hyperlink"/>
            <w:color w:val="0078D7"/>
            <w:sz w:val="22"/>
            <w:szCs w:val="22"/>
          </w:rPr>
          <w:t>https://doi.org/10.1145/3328778.3372654</w:t>
        </w:r>
      </w:hyperlink>
    </w:p>
    <w:p w14:paraId="613638F1" w14:textId="77777777" w:rsidR="002873FB" w:rsidRPr="00675619" w:rsidRDefault="002873FB" w:rsidP="00CD341D">
      <w:pPr>
        <w:rPr>
          <w:rStyle w:val="citation"/>
          <w:bCs/>
          <w:sz w:val="22"/>
          <w:szCs w:val="22"/>
        </w:rPr>
      </w:pPr>
    </w:p>
    <w:p w14:paraId="18D35B5D" w14:textId="437A370F" w:rsidR="00EF4C86" w:rsidRDefault="00EF4C86" w:rsidP="00CD341D">
      <w:pPr>
        <w:ind w:left="270" w:hanging="270"/>
        <w:rPr>
          <w:rStyle w:val="citation"/>
          <w:sz w:val="22"/>
          <w:szCs w:val="22"/>
        </w:rPr>
      </w:pPr>
      <w:r w:rsidRPr="004C5102">
        <w:rPr>
          <w:rStyle w:val="citation"/>
          <w:b/>
          <w:sz w:val="22"/>
          <w:szCs w:val="22"/>
        </w:rPr>
        <w:t>Odom-Bartel, R.</w:t>
      </w:r>
      <w:r w:rsidRPr="004C5102">
        <w:rPr>
          <w:rStyle w:val="citation"/>
          <w:sz w:val="22"/>
          <w:szCs w:val="22"/>
        </w:rPr>
        <w:t xml:space="preserve"> </w:t>
      </w:r>
      <w:r>
        <w:rPr>
          <w:rStyle w:val="citation"/>
          <w:sz w:val="22"/>
          <w:szCs w:val="22"/>
        </w:rPr>
        <w:t>&amp; Wright, V. (2017</w:t>
      </w:r>
      <w:r w:rsidRPr="004C5102">
        <w:rPr>
          <w:rStyle w:val="citation"/>
          <w:sz w:val="22"/>
          <w:szCs w:val="22"/>
        </w:rPr>
        <w:t xml:space="preserve">). </w:t>
      </w:r>
      <w:r>
        <w:rPr>
          <w:rStyle w:val="citation"/>
          <w:sz w:val="22"/>
          <w:szCs w:val="22"/>
        </w:rPr>
        <w:t>Pre-Service Teachers’ Development Towards Computer Science Principles: A Career Path Predictor</w:t>
      </w:r>
      <w:r w:rsidRPr="004C5102">
        <w:rPr>
          <w:rStyle w:val="citation"/>
          <w:sz w:val="22"/>
          <w:szCs w:val="22"/>
        </w:rPr>
        <w:t xml:space="preserve">. In </w:t>
      </w:r>
      <w:r w:rsidRPr="004C5102">
        <w:rPr>
          <w:rStyle w:val="HTMLCite"/>
          <w:sz w:val="22"/>
          <w:szCs w:val="22"/>
        </w:rPr>
        <w:t>Proceedings of Society for Information Technology &amp; Teacher Education International Conference</w:t>
      </w:r>
      <w:r w:rsidR="002873FB">
        <w:rPr>
          <w:rStyle w:val="HTMLCite"/>
          <w:sz w:val="22"/>
          <w:szCs w:val="22"/>
        </w:rPr>
        <w:t>,</w:t>
      </w:r>
      <w:r w:rsidR="002873FB">
        <w:rPr>
          <w:rStyle w:val="citation"/>
          <w:sz w:val="22"/>
          <w:szCs w:val="22"/>
        </w:rPr>
        <w:t xml:space="preserve"> </w:t>
      </w:r>
      <w:r w:rsidRPr="004C5102">
        <w:rPr>
          <w:rStyle w:val="citation"/>
          <w:sz w:val="22"/>
          <w:szCs w:val="22"/>
        </w:rPr>
        <w:t>Chesapeake, VA: Association for the Advancement of Computing in Education (AACE).</w:t>
      </w:r>
    </w:p>
    <w:p w14:paraId="7F64CD88" w14:textId="77777777" w:rsidR="00EF4C86" w:rsidRDefault="00EF4C86" w:rsidP="00CD341D">
      <w:pPr>
        <w:ind w:left="270" w:hanging="270"/>
        <w:rPr>
          <w:rStyle w:val="citation"/>
          <w:sz w:val="22"/>
          <w:szCs w:val="22"/>
        </w:rPr>
      </w:pPr>
    </w:p>
    <w:p w14:paraId="180A6584" w14:textId="77777777" w:rsidR="00CD341D" w:rsidRDefault="00CD341D" w:rsidP="00CD341D">
      <w:pPr>
        <w:rPr>
          <w:sz w:val="22"/>
          <w:szCs w:val="22"/>
        </w:rPr>
      </w:pPr>
    </w:p>
    <w:p w14:paraId="7DCDA6C8" w14:textId="077B1612" w:rsidR="00BE0C58" w:rsidRDefault="00BE0C58" w:rsidP="00CD341D">
      <w:pPr>
        <w:rPr>
          <w:sz w:val="22"/>
          <w:u w:val="single"/>
        </w:rPr>
      </w:pPr>
      <w:r w:rsidRPr="003D188A">
        <w:rPr>
          <w:sz w:val="22"/>
          <w:u w:val="single"/>
        </w:rPr>
        <w:t xml:space="preserve">CONFERENCE </w:t>
      </w:r>
      <w:r>
        <w:rPr>
          <w:sz w:val="22"/>
          <w:u w:val="single"/>
        </w:rPr>
        <w:t>PRESENTATIONS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A82BB01" w14:textId="77777777" w:rsidR="00CD341D" w:rsidRPr="00CD341D" w:rsidRDefault="00CD341D" w:rsidP="00CD341D">
      <w:pPr>
        <w:rPr>
          <w:sz w:val="22"/>
          <w:u w:val="single"/>
        </w:rPr>
      </w:pPr>
    </w:p>
    <w:p w14:paraId="7FBA3585" w14:textId="7EB89737" w:rsidR="00015D0A" w:rsidRDefault="000418C3" w:rsidP="00CD341D">
      <w:pPr>
        <w:ind w:left="720" w:hanging="720"/>
        <w:jc w:val="both"/>
        <w:rPr>
          <w:sz w:val="22"/>
        </w:rPr>
      </w:pPr>
      <w:r>
        <w:rPr>
          <w:sz w:val="22"/>
        </w:rPr>
        <w:t xml:space="preserve">Hughes, C., </w:t>
      </w:r>
      <w:r w:rsidRPr="00CC57DE">
        <w:rPr>
          <w:b/>
          <w:bCs/>
          <w:sz w:val="22"/>
        </w:rPr>
        <w:t>Odom-</w:t>
      </w:r>
      <w:proofErr w:type="spellStart"/>
      <w:r w:rsidRPr="00CC57DE">
        <w:rPr>
          <w:b/>
          <w:bCs/>
          <w:sz w:val="22"/>
        </w:rPr>
        <w:t>Bartel</w:t>
      </w:r>
      <w:proofErr w:type="spellEnd"/>
      <w:r w:rsidRPr="00CC57DE">
        <w:rPr>
          <w:b/>
          <w:bCs/>
          <w:sz w:val="22"/>
        </w:rPr>
        <w:t>, R.,</w:t>
      </w:r>
      <w:r>
        <w:rPr>
          <w:sz w:val="22"/>
        </w:rPr>
        <w:t xml:space="preserve"> Nikitina, T., (November, 2023) </w:t>
      </w:r>
      <w:proofErr w:type="spellStart"/>
      <w:r>
        <w:rPr>
          <w:sz w:val="22"/>
        </w:rPr>
        <w:t>ChatGPT</w:t>
      </w:r>
      <w:proofErr w:type="spellEnd"/>
      <w:r>
        <w:rPr>
          <w:sz w:val="22"/>
        </w:rPr>
        <w:t xml:space="preserve"> Wrote My Lesson Plan: Now </w:t>
      </w:r>
      <w:proofErr w:type="gramStart"/>
      <w:r>
        <w:rPr>
          <w:sz w:val="22"/>
        </w:rPr>
        <w:t>What</w:t>
      </w:r>
      <w:r w:rsidR="00C97BB8">
        <w:rPr>
          <w:sz w:val="22"/>
        </w:rPr>
        <w:t>?.</w:t>
      </w:r>
      <w:proofErr w:type="gramEnd"/>
      <w:r w:rsidR="00C97BB8">
        <w:rPr>
          <w:sz w:val="22"/>
        </w:rPr>
        <w:t xml:space="preserve"> </w:t>
      </w:r>
      <w:r w:rsidR="0093140C">
        <w:rPr>
          <w:sz w:val="22"/>
        </w:rPr>
        <w:t xml:space="preserve">Workshop Session. Teacher Education Division (TED) </w:t>
      </w:r>
      <w:r w:rsidR="00CC57DE">
        <w:rPr>
          <w:sz w:val="22"/>
        </w:rPr>
        <w:t>of the Council for Exceptional Children. Long Beach, CA.</w:t>
      </w:r>
    </w:p>
    <w:p w14:paraId="07D0989B" w14:textId="77777777" w:rsidR="00CC57DE" w:rsidRDefault="00CC57DE" w:rsidP="00CD341D">
      <w:pPr>
        <w:ind w:left="720" w:hanging="720"/>
        <w:jc w:val="both"/>
        <w:rPr>
          <w:sz w:val="22"/>
        </w:rPr>
      </w:pPr>
    </w:p>
    <w:p w14:paraId="26FA8A9D" w14:textId="2B01D0F6" w:rsidR="00C25082" w:rsidRDefault="00C25082" w:rsidP="00CD341D">
      <w:pPr>
        <w:ind w:left="720" w:hanging="720"/>
        <w:jc w:val="both"/>
        <w:rPr>
          <w:sz w:val="22"/>
        </w:rPr>
      </w:pPr>
      <w:r w:rsidRPr="00CC57DE">
        <w:rPr>
          <w:b/>
          <w:bCs/>
          <w:sz w:val="22"/>
        </w:rPr>
        <w:t>Odom-</w:t>
      </w:r>
      <w:proofErr w:type="spellStart"/>
      <w:r w:rsidRPr="00CC57DE">
        <w:rPr>
          <w:b/>
          <w:bCs/>
          <w:sz w:val="22"/>
        </w:rPr>
        <w:t>Bartel</w:t>
      </w:r>
      <w:proofErr w:type="spellEnd"/>
      <w:r w:rsidRPr="00CC57DE">
        <w:rPr>
          <w:b/>
          <w:bCs/>
          <w:sz w:val="22"/>
        </w:rPr>
        <w:t>, R</w:t>
      </w:r>
      <w:r>
        <w:rPr>
          <w:sz w:val="22"/>
        </w:rPr>
        <w:t xml:space="preserve">., Harper, B., </w:t>
      </w:r>
      <w:proofErr w:type="spellStart"/>
      <w:r>
        <w:rPr>
          <w:sz w:val="22"/>
        </w:rPr>
        <w:t>Bievenue</w:t>
      </w:r>
      <w:proofErr w:type="spellEnd"/>
      <w:r>
        <w:rPr>
          <w:sz w:val="22"/>
        </w:rPr>
        <w:t>, L</w:t>
      </w:r>
      <w:r w:rsidR="009E456A">
        <w:rPr>
          <w:sz w:val="22"/>
        </w:rPr>
        <w:t>., Franklin, C., Kohn, C., Jackson, D., Ro</w:t>
      </w:r>
      <w:r w:rsidR="00282C35">
        <w:rPr>
          <w:sz w:val="22"/>
        </w:rPr>
        <w:t>gers, A., (</w:t>
      </w:r>
      <w:proofErr w:type="gramStart"/>
      <w:r w:rsidR="001F7007">
        <w:rPr>
          <w:sz w:val="22"/>
        </w:rPr>
        <w:t>September</w:t>
      </w:r>
      <w:r w:rsidR="00282C35">
        <w:rPr>
          <w:sz w:val="22"/>
        </w:rPr>
        <w:t>,</w:t>
      </w:r>
      <w:proofErr w:type="gramEnd"/>
      <w:r w:rsidR="00282C35">
        <w:rPr>
          <w:sz w:val="22"/>
        </w:rPr>
        <w:t xml:space="preserve"> 2023) Ensuring Sustainability and Progression for Students Interested in Technology Careers. Poster Presentation. </w:t>
      </w:r>
      <w:r w:rsidR="00C56191">
        <w:rPr>
          <w:sz w:val="22"/>
        </w:rPr>
        <w:t xml:space="preserve">ACM Workshop in Primary and Secondary Computing Education </w:t>
      </w:r>
      <w:r w:rsidR="001F7007">
        <w:rPr>
          <w:sz w:val="22"/>
        </w:rPr>
        <w:t>Research</w:t>
      </w:r>
      <w:r w:rsidR="00C56191">
        <w:rPr>
          <w:sz w:val="22"/>
        </w:rPr>
        <w:t xml:space="preserve"> (WiPSC</w:t>
      </w:r>
      <w:r w:rsidR="001F7007">
        <w:rPr>
          <w:sz w:val="22"/>
        </w:rPr>
        <w:t>E</w:t>
      </w:r>
      <w:r w:rsidR="00C56191">
        <w:rPr>
          <w:sz w:val="22"/>
        </w:rPr>
        <w:t>)</w:t>
      </w:r>
      <w:r w:rsidR="001F7007">
        <w:rPr>
          <w:sz w:val="22"/>
        </w:rPr>
        <w:t>. Cambridge, U.K.</w:t>
      </w:r>
    </w:p>
    <w:p w14:paraId="7A62A6A5" w14:textId="77777777" w:rsidR="001F7007" w:rsidRDefault="001F7007" w:rsidP="00CD341D">
      <w:pPr>
        <w:ind w:left="720" w:hanging="720"/>
        <w:jc w:val="both"/>
        <w:rPr>
          <w:sz w:val="22"/>
        </w:rPr>
      </w:pPr>
    </w:p>
    <w:p w14:paraId="125990DD" w14:textId="1170946B" w:rsidR="00BB30EA" w:rsidRDefault="00BB30EA" w:rsidP="00CD341D">
      <w:pPr>
        <w:ind w:left="720" w:hanging="720"/>
        <w:jc w:val="both"/>
        <w:rPr>
          <w:sz w:val="22"/>
        </w:rPr>
      </w:pPr>
      <w:r>
        <w:rPr>
          <w:sz w:val="22"/>
        </w:rPr>
        <w:t xml:space="preserve">Gray, J., </w:t>
      </w:r>
      <w:r w:rsidRPr="00BB30EA">
        <w:rPr>
          <w:b/>
          <w:bCs/>
          <w:sz w:val="22"/>
        </w:rPr>
        <w:t>Odom-Bartel, R</w:t>
      </w:r>
      <w:r>
        <w:rPr>
          <w:sz w:val="22"/>
        </w:rPr>
        <w:t>., Owen, J., Fletcher, C., Zelkowski, J., (</w:t>
      </w:r>
      <w:proofErr w:type="gramStart"/>
      <w:r>
        <w:rPr>
          <w:sz w:val="22"/>
        </w:rPr>
        <w:t>March,</w:t>
      </w:r>
      <w:proofErr w:type="gramEnd"/>
      <w:r>
        <w:rPr>
          <w:sz w:val="22"/>
        </w:rPr>
        <w:t xml:space="preserve"> 2020). </w:t>
      </w:r>
      <w:r w:rsidRPr="00BB30EA">
        <w:rPr>
          <w:i/>
          <w:iCs/>
          <w:sz w:val="22"/>
        </w:rPr>
        <w:t>Preparing Pre-Service Teacher Candidates for Praxis Exam: A Model of Support</w:t>
      </w:r>
      <w:r>
        <w:rPr>
          <w:sz w:val="22"/>
        </w:rPr>
        <w:t>. Poster Presentation. ACM Technical Symposium on Computer Science Education (SIGSCE), Portland, OR</w:t>
      </w:r>
    </w:p>
    <w:p w14:paraId="400C80C9" w14:textId="77777777" w:rsidR="00BB30EA" w:rsidRDefault="00BB30EA" w:rsidP="00CD341D">
      <w:pPr>
        <w:ind w:left="720" w:hanging="720"/>
        <w:jc w:val="both"/>
        <w:rPr>
          <w:sz w:val="22"/>
        </w:rPr>
      </w:pPr>
    </w:p>
    <w:p w14:paraId="370422D2" w14:textId="3EA294B7" w:rsidR="00776952" w:rsidRDefault="00776952" w:rsidP="00CD341D">
      <w:pPr>
        <w:ind w:left="720" w:hanging="720"/>
        <w:jc w:val="both"/>
        <w:rPr>
          <w:sz w:val="22"/>
        </w:rPr>
      </w:pPr>
      <w:r>
        <w:rPr>
          <w:sz w:val="22"/>
        </w:rPr>
        <w:t xml:space="preserve">Gray, J., </w:t>
      </w:r>
      <w:r w:rsidRPr="00BB30EA">
        <w:rPr>
          <w:b/>
          <w:bCs/>
          <w:sz w:val="22"/>
        </w:rPr>
        <w:t>Odom-Bartel, R</w:t>
      </w:r>
      <w:r>
        <w:rPr>
          <w:sz w:val="22"/>
        </w:rPr>
        <w:t>., Zelkows</w:t>
      </w:r>
      <w:r w:rsidR="00D65DB2">
        <w:rPr>
          <w:sz w:val="22"/>
        </w:rPr>
        <w:t>ki, J., (March, 2020).</w:t>
      </w:r>
      <w:r>
        <w:rPr>
          <w:sz w:val="22"/>
        </w:rPr>
        <w:t xml:space="preserve"> </w:t>
      </w:r>
      <w:r w:rsidRPr="00776952">
        <w:rPr>
          <w:i/>
          <w:sz w:val="22"/>
        </w:rPr>
        <w:t>A Pre-Service Pathway for Preparing Future AP CS Principles Teachers</w:t>
      </w:r>
      <w:r>
        <w:rPr>
          <w:sz w:val="22"/>
        </w:rPr>
        <w:t>. ACM Technical Symposium on Computer Science Education (SIGSCE), Portland, OR</w:t>
      </w:r>
    </w:p>
    <w:p w14:paraId="00531579" w14:textId="77777777" w:rsidR="00087D54" w:rsidRDefault="00087D54" w:rsidP="00CD341D">
      <w:pPr>
        <w:ind w:left="720" w:hanging="720"/>
        <w:jc w:val="both"/>
        <w:rPr>
          <w:sz w:val="22"/>
        </w:rPr>
      </w:pPr>
    </w:p>
    <w:p w14:paraId="3A2D6F23" w14:textId="7824AC05" w:rsidR="001F4886" w:rsidRDefault="001F4886" w:rsidP="00CD341D">
      <w:pPr>
        <w:ind w:left="720" w:hanging="720"/>
        <w:jc w:val="both"/>
        <w:rPr>
          <w:sz w:val="22"/>
        </w:rPr>
      </w:pPr>
      <w:r w:rsidRPr="00E80493">
        <w:rPr>
          <w:sz w:val="22"/>
        </w:rPr>
        <w:t>Gray, J.,</w:t>
      </w:r>
      <w:r>
        <w:rPr>
          <w:b/>
          <w:sz w:val="22"/>
        </w:rPr>
        <w:t xml:space="preserve"> Odom-Bartel B., </w:t>
      </w:r>
      <w:r w:rsidRPr="00E80493">
        <w:rPr>
          <w:sz w:val="22"/>
        </w:rPr>
        <w:t xml:space="preserve">Zelkowski, J., </w:t>
      </w:r>
      <w:r w:rsidR="00E80493">
        <w:rPr>
          <w:sz w:val="22"/>
        </w:rPr>
        <w:t>Hamn</w:t>
      </w:r>
      <w:r w:rsidR="00E80493" w:rsidRPr="00E80493">
        <w:rPr>
          <w:sz w:val="22"/>
        </w:rPr>
        <w:t>er</w:t>
      </w:r>
      <w:r w:rsidRPr="00E80493">
        <w:rPr>
          <w:sz w:val="22"/>
        </w:rPr>
        <w:t>, K. (</w:t>
      </w:r>
      <w:r w:rsidR="00E80493" w:rsidRPr="00E80493">
        <w:rPr>
          <w:sz w:val="22"/>
        </w:rPr>
        <w:t xml:space="preserve">February, </w:t>
      </w:r>
      <w:r w:rsidR="00E80493">
        <w:rPr>
          <w:sz w:val="22"/>
        </w:rPr>
        <w:t xml:space="preserve">2019). </w:t>
      </w:r>
      <w:r w:rsidR="00E80493" w:rsidRPr="00E80493">
        <w:rPr>
          <w:i/>
          <w:sz w:val="22"/>
        </w:rPr>
        <w:t>Building</w:t>
      </w:r>
      <w:r w:rsidRPr="00E80493">
        <w:rPr>
          <w:i/>
          <w:sz w:val="22"/>
        </w:rPr>
        <w:t xml:space="preserve"> a Pathway for CS Principles Teachers: A Two Course Sequence for Secondary Education Mathematics Pre-service Teachers</w:t>
      </w:r>
      <w:r w:rsidR="00E80493" w:rsidRPr="00E80493">
        <w:rPr>
          <w:i/>
          <w:sz w:val="22"/>
        </w:rPr>
        <w:t>.</w:t>
      </w:r>
      <w:r w:rsidRPr="00E80493">
        <w:rPr>
          <w:sz w:val="22"/>
        </w:rPr>
        <w:t xml:space="preserve"> Special Session on NSF Research Practice </w:t>
      </w:r>
      <w:r w:rsidR="00E80493" w:rsidRPr="00E80493">
        <w:rPr>
          <w:sz w:val="22"/>
        </w:rPr>
        <w:t>Partnership</w:t>
      </w:r>
      <w:r w:rsidRPr="00E80493">
        <w:rPr>
          <w:sz w:val="22"/>
        </w:rPr>
        <w:t xml:space="preserve"> poster session, ACM Technical Symposium on Computer Science </w:t>
      </w:r>
      <w:r w:rsidR="00E80493" w:rsidRPr="00E80493">
        <w:rPr>
          <w:sz w:val="22"/>
        </w:rPr>
        <w:t>Education (</w:t>
      </w:r>
      <w:r w:rsidRPr="00E80493">
        <w:rPr>
          <w:sz w:val="22"/>
        </w:rPr>
        <w:t>SIGSCE), Minneapolis, MN</w:t>
      </w:r>
    </w:p>
    <w:p w14:paraId="4EFAA32F" w14:textId="77777777" w:rsidR="00087D54" w:rsidRDefault="00087D54" w:rsidP="00CD341D">
      <w:pPr>
        <w:ind w:left="720" w:hanging="720"/>
        <w:jc w:val="both"/>
        <w:rPr>
          <w:b/>
          <w:sz w:val="22"/>
        </w:rPr>
      </w:pPr>
    </w:p>
    <w:p w14:paraId="7E37D0E7" w14:textId="710AAE74" w:rsidR="00EF4C86" w:rsidRDefault="00EF4C86" w:rsidP="00CD341D">
      <w:pPr>
        <w:ind w:left="720" w:hanging="720"/>
        <w:jc w:val="both"/>
        <w:rPr>
          <w:sz w:val="22"/>
        </w:rPr>
      </w:pPr>
      <w:r>
        <w:rPr>
          <w:b/>
          <w:sz w:val="22"/>
        </w:rPr>
        <w:t>Odom-Bartel, R</w:t>
      </w:r>
      <w:r w:rsidRPr="0047572E">
        <w:rPr>
          <w:sz w:val="22"/>
        </w:rPr>
        <w:t>., (</w:t>
      </w:r>
      <w:r>
        <w:rPr>
          <w:sz w:val="22"/>
        </w:rPr>
        <w:t>March, 2017</w:t>
      </w:r>
      <w:r w:rsidRPr="004C5102">
        <w:rPr>
          <w:rStyle w:val="citation"/>
          <w:sz w:val="22"/>
          <w:szCs w:val="22"/>
        </w:rPr>
        <w:t xml:space="preserve">). </w:t>
      </w:r>
      <w:r w:rsidRPr="00EF4C86">
        <w:rPr>
          <w:rStyle w:val="citation"/>
          <w:i/>
          <w:sz w:val="22"/>
          <w:szCs w:val="22"/>
        </w:rPr>
        <w:t>Pre-Service Teachers’ Development Towards Computer Science Principles: A Career Path Predictor</w:t>
      </w:r>
      <w:r>
        <w:rPr>
          <w:sz w:val="22"/>
        </w:rPr>
        <w:t xml:space="preserve">. Brief Paper Presentation for the Society for </w:t>
      </w:r>
      <w:r>
        <w:rPr>
          <w:sz w:val="22"/>
        </w:rPr>
        <w:lastRenderedPageBreak/>
        <w:t>Information Technology and Teaching Education (SITE 2016 28</w:t>
      </w:r>
      <w:r w:rsidRPr="0050655A">
        <w:rPr>
          <w:sz w:val="22"/>
          <w:vertAlign w:val="superscript"/>
        </w:rPr>
        <w:t>th</w:t>
      </w:r>
      <w:r>
        <w:rPr>
          <w:sz w:val="22"/>
        </w:rPr>
        <w:t xml:space="preserve"> International Conference, Austin, TX</w:t>
      </w:r>
    </w:p>
    <w:p w14:paraId="73DC7F8C" w14:textId="77777777" w:rsidR="00EF4C86" w:rsidRDefault="00EF4C86" w:rsidP="00CD341D">
      <w:pPr>
        <w:ind w:left="720" w:hanging="720"/>
        <w:jc w:val="both"/>
        <w:rPr>
          <w:sz w:val="22"/>
        </w:rPr>
      </w:pPr>
    </w:p>
    <w:p w14:paraId="63ADEEF1" w14:textId="3FE31E98" w:rsidR="00EF4C86" w:rsidRDefault="00EF4C86" w:rsidP="00CD341D">
      <w:pPr>
        <w:ind w:left="720" w:hanging="720"/>
        <w:jc w:val="both"/>
        <w:rPr>
          <w:sz w:val="22"/>
        </w:rPr>
      </w:pPr>
      <w:r>
        <w:rPr>
          <w:b/>
          <w:sz w:val="22"/>
        </w:rPr>
        <w:t>Odom-Bartel, R., Wright, V., &amp; Rice, M.</w:t>
      </w:r>
      <w:r w:rsidRPr="0047572E">
        <w:rPr>
          <w:sz w:val="22"/>
        </w:rPr>
        <w:t>, (</w:t>
      </w:r>
      <w:r>
        <w:rPr>
          <w:sz w:val="22"/>
        </w:rPr>
        <w:t>January, 2017</w:t>
      </w:r>
      <w:r w:rsidRPr="0047572E">
        <w:rPr>
          <w:sz w:val="22"/>
        </w:rPr>
        <w:t xml:space="preserve">). </w:t>
      </w:r>
      <w:r>
        <w:rPr>
          <w:i/>
          <w:sz w:val="22"/>
        </w:rPr>
        <w:t>Case Studies in Civic Engagement</w:t>
      </w:r>
      <w:r w:rsidRPr="00EF4C86">
        <w:rPr>
          <w:sz w:val="22"/>
        </w:rPr>
        <w:t>:</w:t>
      </w:r>
      <w:r>
        <w:rPr>
          <w:sz w:val="22"/>
        </w:rPr>
        <w:t xml:space="preserve"> An Online Learning Perspective. Poster Presentation for the Ethnographic and Qualitative Research Conference 29th International Conference, Las Vegas, NV.</w:t>
      </w:r>
    </w:p>
    <w:p w14:paraId="397F7D70" w14:textId="77777777" w:rsidR="00EF4C86" w:rsidRDefault="00EF4C86" w:rsidP="00CD341D">
      <w:pPr>
        <w:ind w:left="720" w:hanging="720"/>
        <w:jc w:val="both"/>
        <w:rPr>
          <w:sz w:val="22"/>
        </w:rPr>
      </w:pPr>
    </w:p>
    <w:p w14:paraId="6722B6D6" w14:textId="77777777" w:rsidR="00CD341D" w:rsidRDefault="00CD341D" w:rsidP="00CD341D">
      <w:pPr>
        <w:rPr>
          <w:sz w:val="22"/>
          <w:u w:val="single"/>
        </w:rPr>
      </w:pPr>
    </w:p>
    <w:p w14:paraId="0E76ADCF" w14:textId="0AE12033" w:rsidR="002F25B4" w:rsidRDefault="005062AB" w:rsidP="00CD341D">
      <w:pPr>
        <w:rPr>
          <w:sz w:val="22"/>
          <w:u w:val="single"/>
        </w:rPr>
      </w:pPr>
      <w:r>
        <w:rPr>
          <w:sz w:val="22"/>
          <w:u w:val="single"/>
        </w:rPr>
        <w:t xml:space="preserve">TEACHING </w:t>
      </w:r>
      <w:r w:rsidRPr="003D188A">
        <w:rPr>
          <w:sz w:val="22"/>
          <w:u w:val="single"/>
        </w:rPr>
        <w:t>EXPERIENCE</w:t>
      </w:r>
      <w:r>
        <w:rPr>
          <w:sz w:val="22"/>
          <w:u w:val="single"/>
        </w:rPr>
        <w:tab/>
        <w:t xml:space="preserve">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99CFEE5" w14:textId="77777777" w:rsidR="00CD341D" w:rsidRPr="00CD341D" w:rsidRDefault="00CD341D" w:rsidP="00CD341D">
      <w:pPr>
        <w:rPr>
          <w:sz w:val="22"/>
          <w:u w:val="single"/>
        </w:rPr>
      </w:pPr>
    </w:p>
    <w:p w14:paraId="44EBA640" w14:textId="1FA98E59" w:rsidR="008C51D3" w:rsidRDefault="008C51D3" w:rsidP="00CD341D">
      <w:pPr>
        <w:rPr>
          <w:b/>
          <w:sz w:val="22"/>
        </w:rPr>
      </w:pPr>
      <w:r>
        <w:rPr>
          <w:b/>
          <w:sz w:val="22"/>
        </w:rPr>
        <w:t>Cleveland State University, Cleveland, OH/ August 2022 – Present</w:t>
      </w:r>
    </w:p>
    <w:p w14:paraId="360BD7FE" w14:textId="2D286CAB" w:rsidR="008C51D3" w:rsidRDefault="008C51D3" w:rsidP="008C51D3">
      <w:pPr>
        <w:rPr>
          <w:bCs/>
          <w:i/>
          <w:iCs/>
          <w:sz w:val="22"/>
        </w:rPr>
      </w:pPr>
      <w:r w:rsidRPr="008C51D3">
        <w:rPr>
          <w:bCs/>
          <w:i/>
          <w:iCs/>
          <w:sz w:val="22"/>
        </w:rPr>
        <w:t xml:space="preserve">      Assistant Professor, Teacher Education, College of Education and Public Affairs</w:t>
      </w:r>
    </w:p>
    <w:p w14:paraId="71D26F52" w14:textId="53022D66" w:rsidR="003321FD" w:rsidRPr="008C51D3" w:rsidRDefault="003321FD" w:rsidP="008C51D3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     Director, Center for Computing </w:t>
      </w:r>
      <w:proofErr w:type="gramStart"/>
      <w:r>
        <w:rPr>
          <w:bCs/>
          <w:i/>
          <w:iCs/>
          <w:sz w:val="22"/>
        </w:rPr>
        <w:t>Education</w:t>
      </w:r>
      <w:proofErr w:type="gramEnd"/>
      <w:r>
        <w:rPr>
          <w:bCs/>
          <w:i/>
          <w:iCs/>
          <w:sz w:val="22"/>
        </w:rPr>
        <w:t xml:space="preserve"> and Instruction</w:t>
      </w:r>
    </w:p>
    <w:p w14:paraId="69724B4E" w14:textId="0CCC4E9E" w:rsidR="008C51D3" w:rsidRDefault="008C51D3" w:rsidP="008C51D3">
      <w:pPr>
        <w:pStyle w:val="ListParagraph"/>
        <w:numPr>
          <w:ilvl w:val="0"/>
          <w:numId w:val="25"/>
        </w:numPr>
        <w:rPr>
          <w:bCs/>
          <w:sz w:val="22"/>
        </w:rPr>
      </w:pPr>
      <w:r w:rsidRPr="008C51D3">
        <w:rPr>
          <w:bCs/>
          <w:sz w:val="22"/>
        </w:rPr>
        <w:t xml:space="preserve">Assist in the development of a Computer Science Education </w:t>
      </w:r>
      <w:proofErr w:type="gramStart"/>
      <w:r w:rsidRPr="008C51D3">
        <w:rPr>
          <w:bCs/>
          <w:sz w:val="22"/>
        </w:rPr>
        <w:t>pathway</w:t>
      </w:r>
      <w:proofErr w:type="gramEnd"/>
    </w:p>
    <w:p w14:paraId="14F0C710" w14:textId="50937031" w:rsidR="008C51D3" w:rsidRDefault="008C51D3" w:rsidP="008C51D3">
      <w:pPr>
        <w:pStyle w:val="ListParagraph"/>
        <w:numPr>
          <w:ilvl w:val="1"/>
          <w:numId w:val="25"/>
        </w:numPr>
        <w:rPr>
          <w:bCs/>
          <w:sz w:val="22"/>
        </w:rPr>
      </w:pPr>
      <w:r>
        <w:rPr>
          <w:bCs/>
          <w:sz w:val="22"/>
        </w:rPr>
        <w:t>Research and prepare for grant funding</w:t>
      </w:r>
    </w:p>
    <w:p w14:paraId="4343F678" w14:textId="632C1114" w:rsidR="008C51D3" w:rsidRDefault="008C51D3" w:rsidP="008C51D3">
      <w:pPr>
        <w:pStyle w:val="ListParagraph"/>
        <w:numPr>
          <w:ilvl w:val="1"/>
          <w:numId w:val="25"/>
        </w:numPr>
        <w:rPr>
          <w:bCs/>
          <w:sz w:val="22"/>
        </w:rPr>
      </w:pPr>
      <w:r>
        <w:rPr>
          <w:bCs/>
          <w:sz w:val="22"/>
        </w:rPr>
        <w:t>Develop curricula that complements the state and national standards for Computer Science Education</w:t>
      </w:r>
    </w:p>
    <w:p w14:paraId="342FA08B" w14:textId="0EFF03E8" w:rsidR="008C51D3" w:rsidRPr="008C51D3" w:rsidRDefault="008C51D3" w:rsidP="008C51D3">
      <w:pPr>
        <w:pStyle w:val="ListParagraph"/>
        <w:numPr>
          <w:ilvl w:val="1"/>
          <w:numId w:val="25"/>
        </w:numPr>
        <w:rPr>
          <w:bCs/>
          <w:sz w:val="22"/>
        </w:rPr>
      </w:pPr>
      <w:r>
        <w:rPr>
          <w:bCs/>
          <w:sz w:val="22"/>
        </w:rPr>
        <w:t>Assist with the ongoing efforts for Cleveland Metro School District (CMSD) with relation to STEM education for students and training for in-service teachers</w:t>
      </w:r>
    </w:p>
    <w:p w14:paraId="2F96F854" w14:textId="3FF37173" w:rsidR="008C51D3" w:rsidRPr="008C51D3" w:rsidRDefault="008C51D3" w:rsidP="008C51D3">
      <w:pPr>
        <w:pStyle w:val="ListParagraph"/>
        <w:numPr>
          <w:ilvl w:val="0"/>
          <w:numId w:val="25"/>
        </w:numPr>
        <w:rPr>
          <w:bCs/>
          <w:sz w:val="22"/>
        </w:rPr>
      </w:pPr>
      <w:r w:rsidRPr="008C51D3">
        <w:rPr>
          <w:bCs/>
          <w:sz w:val="22"/>
        </w:rPr>
        <w:t>Teach courses related to Computer Science and Instructional Technology</w:t>
      </w:r>
    </w:p>
    <w:p w14:paraId="795421CA" w14:textId="4E2EBCA0" w:rsidR="008C51D3" w:rsidRPr="008C51D3" w:rsidRDefault="008C51D3" w:rsidP="008C51D3">
      <w:pPr>
        <w:pStyle w:val="ListParagraph"/>
        <w:numPr>
          <w:ilvl w:val="1"/>
          <w:numId w:val="25"/>
        </w:numPr>
        <w:rPr>
          <w:bCs/>
          <w:sz w:val="22"/>
        </w:rPr>
      </w:pPr>
      <w:r w:rsidRPr="008C51D3">
        <w:rPr>
          <w:bCs/>
          <w:sz w:val="22"/>
        </w:rPr>
        <w:t>CIS 151- Invitation to Computing</w:t>
      </w:r>
    </w:p>
    <w:p w14:paraId="72072E59" w14:textId="522CD0AE" w:rsidR="008C51D3" w:rsidRDefault="008C51D3" w:rsidP="008C51D3">
      <w:pPr>
        <w:pStyle w:val="ListParagraph"/>
        <w:numPr>
          <w:ilvl w:val="1"/>
          <w:numId w:val="25"/>
        </w:numPr>
        <w:rPr>
          <w:bCs/>
          <w:sz w:val="22"/>
        </w:rPr>
      </w:pPr>
      <w:r w:rsidRPr="008C51D3">
        <w:rPr>
          <w:bCs/>
          <w:sz w:val="22"/>
        </w:rPr>
        <w:t>EUT 419/519 – Computer Science Methods</w:t>
      </w:r>
    </w:p>
    <w:p w14:paraId="0F7817DF" w14:textId="00948E8F" w:rsidR="007657AB" w:rsidRDefault="007657AB" w:rsidP="007657AB">
      <w:pPr>
        <w:pStyle w:val="ListParagraph"/>
        <w:numPr>
          <w:ilvl w:val="0"/>
          <w:numId w:val="25"/>
        </w:numPr>
        <w:rPr>
          <w:bCs/>
          <w:sz w:val="22"/>
        </w:rPr>
      </w:pPr>
      <w:r>
        <w:rPr>
          <w:bCs/>
          <w:sz w:val="22"/>
        </w:rPr>
        <w:t xml:space="preserve">Lead </w:t>
      </w:r>
      <w:r w:rsidR="00013214">
        <w:rPr>
          <w:bCs/>
          <w:sz w:val="22"/>
        </w:rPr>
        <w:t>initiatives</w:t>
      </w:r>
      <w:r>
        <w:rPr>
          <w:bCs/>
          <w:sz w:val="22"/>
        </w:rPr>
        <w:t xml:space="preserve"> for Computing education and instruction with the newly formed Center for Computing Education and Instruction</w:t>
      </w:r>
    </w:p>
    <w:p w14:paraId="21A3AAFA" w14:textId="6A6EB405" w:rsidR="00013214" w:rsidRDefault="00013214" w:rsidP="00013214">
      <w:pPr>
        <w:pStyle w:val="ListParagraph"/>
        <w:numPr>
          <w:ilvl w:val="1"/>
          <w:numId w:val="25"/>
        </w:numPr>
        <w:rPr>
          <w:bCs/>
          <w:sz w:val="22"/>
        </w:rPr>
      </w:pPr>
      <w:r>
        <w:rPr>
          <w:bCs/>
          <w:sz w:val="22"/>
        </w:rPr>
        <w:t xml:space="preserve">Consulted on teacher professional development curriculum development and </w:t>
      </w:r>
      <w:proofErr w:type="gramStart"/>
      <w:r w:rsidR="008C15A9">
        <w:rPr>
          <w:bCs/>
          <w:sz w:val="22"/>
        </w:rPr>
        <w:t>deployment</w:t>
      </w:r>
      <w:proofErr w:type="gramEnd"/>
    </w:p>
    <w:p w14:paraId="2352EA3C" w14:textId="4D6F4C31" w:rsidR="008C15A9" w:rsidRPr="00D46FF3" w:rsidRDefault="008C15A9" w:rsidP="00D46FF3">
      <w:pPr>
        <w:pStyle w:val="ListParagraph"/>
        <w:numPr>
          <w:ilvl w:val="1"/>
          <w:numId w:val="25"/>
        </w:numPr>
        <w:rPr>
          <w:bCs/>
          <w:sz w:val="22"/>
        </w:rPr>
      </w:pPr>
      <w:r>
        <w:rPr>
          <w:bCs/>
          <w:sz w:val="22"/>
        </w:rPr>
        <w:t>Worked with area partners to build sustainable student engagement experiences in Computing and Technology</w:t>
      </w:r>
    </w:p>
    <w:p w14:paraId="1C4E8EE3" w14:textId="77777777" w:rsidR="008C51D3" w:rsidRPr="008C51D3" w:rsidRDefault="008C51D3" w:rsidP="008C51D3">
      <w:pPr>
        <w:pStyle w:val="ListParagraph"/>
        <w:ind w:left="1440"/>
        <w:rPr>
          <w:b/>
          <w:sz w:val="22"/>
        </w:rPr>
      </w:pPr>
    </w:p>
    <w:p w14:paraId="1110950C" w14:textId="448F34DC" w:rsidR="00326388" w:rsidRDefault="00326388" w:rsidP="00CD341D">
      <w:pPr>
        <w:rPr>
          <w:b/>
          <w:sz w:val="22"/>
        </w:rPr>
      </w:pPr>
      <w:r>
        <w:rPr>
          <w:b/>
          <w:sz w:val="22"/>
        </w:rPr>
        <w:t>The University of Alabama, Tuscaloosa, AL/ August 2014-</w:t>
      </w:r>
      <w:r w:rsidR="008C51D3">
        <w:rPr>
          <w:b/>
          <w:sz w:val="22"/>
        </w:rPr>
        <w:t>August 2022</w:t>
      </w:r>
    </w:p>
    <w:p w14:paraId="4432A7A7" w14:textId="0AF5A487" w:rsidR="00326388" w:rsidRPr="002B69FC" w:rsidRDefault="00021F2D" w:rsidP="00CD341D">
      <w:pPr>
        <w:ind w:left="360"/>
        <w:rPr>
          <w:i/>
          <w:sz w:val="22"/>
        </w:rPr>
      </w:pPr>
      <w:r>
        <w:rPr>
          <w:i/>
          <w:sz w:val="22"/>
        </w:rPr>
        <w:t xml:space="preserve">Senior </w:t>
      </w:r>
      <w:r w:rsidR="00326388" w:rsidRPr="002B69FC">
        <w:rPr>
          <w:i/>
          <w:sz w:val="22"/>
        </w:rPr>
        <w:t xml:space="preserve">Instructor, Computer Science, College of </w:t>
      </w:r>
      <w:r w:rsidR="00CE63A7">
        <w:rPr>
          <w:i/>
          <w:sz w:val="22"/>
        </w:rPr>
        <w:t>Engineering</w:t>
      </w:r>
    </w:p>
    <w:p w14:paraId="665697A5" w14:textId="15F4E9D3" w:rsidR="00326388" w:rsidRPr="002B69FC" w:rsidRDefault="00326388" w:rsidP="00CD341D">
      <w:pPr>
        <w:pStyle w:val="ListParagraph"/>
        <w:numPr>
          <w:ilvl w:val="0"/>
          <w:numId w:val="18"/>
        </w:numPr>
        <w:rPr>
          <w:sz w:val="22"/>
        </w:rPr>
      </w:pPr>
      <w:r w:rsidRPr="002B69FC">
        <w:rPr>
          <w:sz w:val="22"/>
        </w:rPr>
        <w:t xml:space="preserve">Teach computer literacy courses to </w:t>
      </w:r>
      <w:r>
        <w:rPr>
          <w:sz w:val="22"/>
        </w:rPr>
        <w:t xml:space="preserve">over </w:t>
      </w:r>
      <w:r w:rsidR="00EF4C86">
        <w:rPr>
          <w:sz w:val="22"/>
        </w:rPr>
        <w:t>1000</w:t>
      </w:r>
      <w:r>
        <w:rPr>
          <w:sz w:val="22"/>
        </w:rPr>
        <w:t xml:space="preserve"> non-major students each semester</w:t>
      </w:r>
    </w:p>
    <w:p w14:paraId="230476F3" w14:textId="77777777" w:rsidR="00326388" w:rsidRPr="002B69FC" w:rsidRDefault="00326388" w:rsidP="00CD341D">
      <w:pPr>
        <w:pStyle w:val="ListParagraph"/>
        <w:numPr>
          <w:ilvl w:val="1"/>
          <w:numId w:val="18"/>
        </w:numPr>
        <w:rPr>
          <w:sz w:val="22"/>
        </w:rPr>
      </w:pPr>
      <w:r w:rsidRPr="002B69FC">
        <w:rPr>
          <w:sz w:val="22"/>
        </w:rPr>
        <w:t xml:space="preserve">Course development </w:t>
      </w:r>
      <w:r>
        <w:rPr>
          <w:sz w:val="22"/>
        </w:rPr>
        <w:t xml:space="preserve">and teaching </w:t>
      </w:r>
      <w:r w:rsidRPr="002B69FC">
        <w:rPr>
          <w:sz w:val="22"/>
        </w:rPr>
        <w:t>of:</w:t>
      </w:r>
    </w:p>
    <w:p w14:paraId="5A253878" w14:textId="0931ECF4" w:rsidR="002873FB" w:rsidRDefault="002873FB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 xml:space="preserve">CS </w:t>
      </w:r>
      <w:r w:rsidR="00022F7C">
        <w:rPr>
          <w:sz w:val="22"/>
        </w:rPr>
        <w:t>323/</w:t>
      </w:r>
      <w:r>
        <w:rPr>
          <w:sz w:val="22"/>
        </w:rPr>
        <w:t>391- Special Topics: Advanced Python for Non-Majors</w:t>
      </w:r>
    </w:p>
    <w:p w14:paraId="68696E8E" w14:textId="3D642BEC" w:rsidR="000A5123" w:rsidRDefault="002873FB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 xml:space="preserve">CS </w:t>
      </w:r>
      <w:r w:rsidR="00022F7C">
        <w:rPr>
          <w:sz w:val="22"/>
        </w:rPr>
        <w:t>223/</w:t>
      </w:r>
      <w:r>
        <w:rPr>
          <w:sz w:val="22"/>
        </w:rPr>
        <w:t>322/</w:t>
      </w:r>
      <w:r w:rsidR="000A5123">
        <w:rPr>
          <w:sz w:val="22"/>
        </w:rPr>
        <w:t>CS 391- Special Topics: Python for Non-Majors</w:t>
      </w:r>
    </w:p>
    <w:p w14:paraId="6C0ABDB4" w14:textId="569DF7F0" w:rsidR="00CE63A7" w:rsidRDefault="00CE63A7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 xml:space="preserve">CS </w:t>
      </w:r>
      <w:r w:rsidR="00022F7C">
        <w:rPr>
          <w:sz w:val="22"/>
        </w:rPr>
        <w:t>491/</w:t>
      </w:r>
      <w:r>
        <w:rPr>
          <w:sz w:val="22"/>
        </w:rPr>
        <w:t>492/</w:t>
      </w:r>
      <w:r w:rsidR="00022F7C">
        <w:rPr>
          <w:sz w:val="22"/>
        </w:rPr>
        <w:t>591/</w:t>
      </w:r>
      <w:r>
        <w:rPr>
          <w:sz w:val="22"/>
        </w:rPr>
        <w:t>592- CS Curriculum for Secondary Math</w:t>
      </w:r>
      <w:r w:rsidRPr="00CE63A7">
        <w:rPr>
          <w:sz w:val="22"/>
        </w:rPr>
        <w:t xml:space="preserve"> </w:t>
      </w:r>
    </w:p>
    <w:p w14:paraId="27EDF430" w14:textId="731C8285" w:rsidR="00CE63A7" w:rsidRDefault="00CE63A7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CS 104- Computer Science Principles</w:t>
      </w:r>
    </w:p>
    <w:p w14:paraId="450C44F6" w14:textId="2F9FE1A3" w:rsidR="00CE63A7" w:rsidRDefault="00CE63A7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CS 202- Introduction to the Internet</w:t>
      </w:r>
    </w:p>
    <w:p w14:paraId="4A783966" w14:textId="64868D81" w:rsidR="00CE63A7" w:rsidRPr="00CE63A7" w:rsidRDefault="00CE63A7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 xml:space="preserve">CS 391- </w:t>
      </w:r>
      <w:r w:rsidR="000A5123">
        <w:rPr>
          <w:sz w:val="22"/>
        </w:rPr>
        <w:t xml:space="preserve">Special Topics: </w:t>
      </w:r>
      <w:r>
        <w:rPr>
          <w:sz w:val="22"/>
        </w:rPr>
        <w:t>Basic Concepts of Computing Technology</w:t>
      </w:r>
    </w:p>
    <w:p w14:paraId="7D54123A" w14:textId="77777777" w:rsidR="00326388" w:rsidRDefault="00326388" w:rsidP="00CD341D">
      <w:pPr>
        <w:pStyle w:val="ListParagraph"/>
        <w:numPr>
          <w:ilvl w:val="2"/>
          <w:numId w:val="18"/>
        </w:numPr>
        <w:rPr>
          <w:sz w:val="22"/>
        </w:rPr>
      </w:pPr>
      <w:r w:rsidRPr="002B69FC">
        <w:rPr>
          <w:sz w:val="22"/>
        </w:rPr>
        <w:t>CS 345</w:t>
      </w:r>
      <w:r>
        <w:rPr>
          <w:sz w:val="22"/>
        </w:rPr>
        <w:t>- Advanced Ethical and Legal Issues in Computing Science</w:t>
      </w:r>
    </w:p>
    <w:p w14:paraId="1D4C45FD" w14:textId="77777777" w:rsidR="00326388" w:rsidRPr="002B69FC" w:rsidRDefault="00326388" w:rsidP="00CD341D">
      <w:pPr>
        <w:pStyle w:val="ListParagraph"/>
        <w:numPr>
          <w:ilvl w:val="2"/>
          <w:numId w:val="18"/>
        </w:numPr>
        <w:rPr>
          <w:sz w:val="22"/>
        </w:rPr>
      </w:pPr>
      <w:r w:rsidRPr="002B69FC">
        <w:rPr>
          <w:sz w:val="22"/>
        </w:rPr>
        <w:t>CS 340</w:t>
      </w:r>
      <w:r>
        <w:rPr>
          <w:sz w:val="22"/>
        </w:rPr>
        <w:t>- Ethics in Computing Science</w:t>
      </w:r>
    </w:p>
    <w:p w14:paraId="1225CBC3" w14:textId="77777777" w:rsidR="00326388" w:rsidRPr="002B69FC" w:rsidRDefault="00326388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CS 285- Micro-Computing Applications II</w:t>
      </w:r>
    </w:p>
    <w:p w14:paraId="4F06AAF1" w14:textId="77777777" w:rsidR="00326388" w:rsidRDefault="00326388" w:rsidP="00CD341D">
      <w:pPr>
        <w:pStyle w:val="ListParagraph"/>
        <w:numPr>
          <w:ilvl w:val="2"/>
          <w:numId w:val="18"/>
        </w:numPr>
        <w:rPr>
          <w:sz w:val="22"/>
        </w:rPr>
      </w:pPr>
      <w:r w:rsidRPr="002B69FC">
        <w:rPr>
          <w:sz w:val="22"/>
        </w:rPr>
        <w:t>CS 102</w:t>
      </w:r>
      <w:r>
        <w:rPr>
          <w:sz w:val="22"/>
        </w:rPr>
        <w:t>- Micro-Computing Applications I</w:t>
      </w:r>
    </w:p>
    <w:p w14:paraId="6732C849" w14:textId="7D4218A7" w:rsidR="00BE63A7" w:rsidRDefault="00326388" w:rsidP="00CD341D">
      <w:pPr>
        <w:pStyle w:val="ListParagraph"/>
        <w:numPr>
          <w:ilvl w:val="1"/>
          <w:numId w:val="18"/>
        </w:numPr>
        <w:rPr>
          <w:sz w:val="22"/>
        </w:rPr>
      </w:pPr>
      <w:r w:rsidRPr="002B69FC">
        <w:rPr>
          <w:sz w:val="22"/>
        </w:rPr>
        <w:t>Management of Student Assistants</w:t>
      </w:r>
      <w:r w:rsidR="008C07D4">
        <w:rPr>
          <w:sz w:val="22"/>
        </w:rPr>
        <w:t xml:space="preserve"> and Graduate Teaching Assistants</w:t>
      </w:r>
    </w:p>
    <w:p w14:paraId="6BB8C889" w14:textId="0F8D393A" w:rsidR="008C07D4" w:rsidRDefault="008C07D4" w:rsidP="00CD341D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>Supervised and assisted with the development of several new courses geared toward expanding opportunities for the broader population of campus to be engaged with CS</w:t>
      </w:r>
    </w:p>
    <w:p w14:paraId="0466BC77" w14:textId="5380DBB3" w:rsidR="00326388" w:rsidRDefault="00326388" w:rsidP="00CD341D">
      <w:pPr>
        <w:pStyle w:val="ListParagraph"/>
        <w:numPr>
          <w:ilvl w:val="1"/>
          <w:numId w:val="18"/>
        </w:numPr>
        <w:rPr>
          <w:sz w:val="22"/>
        </w:rPr>
      </w:pPr>
      <w:r w:rsidRPr="00BE63A7">
        <w:rPr>
          <w:sz w:val="22"/>
        </w:rPr>
        <w:t xml:space="preserve">Assisted senior faculty with the advertisement and coordination of Code.org </w:t>
      </w:r>
      <w:r w:rsidR="00D91FC0">
        <w:rPr>
          <w:sz w:val="22"/>
        </w:rPr>
        <w:t>events</w:t>
      </w:r>
      <w:r w:rsidR="00D91FC0" w:rsidRPr="00BE63A7">
        <w:rPr>
          <w:sz w:val="22"/>
        </w:rPr>
        <w:t xml:space="preserve"> </w:t>
      </w:r>
      <w:r w:rsidRPr="00BE63A7">
        <w:rPr>
          <w:sz w:val="22"/>
        </w:rPr>
        <w:t>in the Alabama region</w:t>
      </w:r>
    </w:p>
    <w:p w14:paraId="3BEDCF4B" w14:textId="3A17CD59" w:rsidR="00BE63A7" w:rsidRDefault="00BE63A7" w:rsidP="00CD341D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lastRenderedPageBreak/>
        <w:t>Co-facilitator for the Computer Science Principles Training at The University of Alabama</w:t>
      </w:r>
    </w:p>
    <w:p w14:paraId="3E2DA9EC" w14:textId="597B0B90" w:rsidR="00BE63A7" w:rsidRDefault="00BE63A7" w:rsidP="00CD341D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Includes Professional Development Workshops for In-Service Teachers</w:t>
      </w:r>
    </w:p>
    <w:p w14:paraId="33609CAA" w14:textId="6C7747E4" w:rsidR="004D7DD4" w:rsidRDefault="00BE63A7" w:rsidP="00CD341D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>Co-Facilitator for the University of Alabama State-wide Robotics 3</w:t>
      </w:r>
      <w:r w:rsidRPr="00BE63A7">
        <w:rPr>
          <w:sz w:val="22"/>
          <w:vertAlign w:val="superscript"/>
        </w:rPr>
        <w:t>rd</w:t>
      </w:r>
      <w:r>
        <w:rPr>
          <w:sz w:val="22"/>
        </w:rPr>
        <w:t>-12</w:t>
      </w:r>
      <w:r w:rsidRPr="00BE63A7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="000A5123">
        <w:rPr>
          <w:sz w:val="22"/>
        </w:rPr>
        <w:t xml:space="preserve">Grade </w:t>
      </w:r>
      <w:r>
        <w:rPr>
          <w:sz w:val="22"/>
        </w:rPr>
        <w:t>Robotics Competition</w:t>
      </w:r>
    </w:p>
    <w:p w14:paraId="370DF50F" w14:textId="3E35CF84" w:rsidR="00E23FE5" w:rsidRPr="00AD28B5" w:rsidRDefault="00AD28B5" w:rsidP="00CD341D">
      <w:pPr>
        <w:pStyle w:val="ListParagraph"/>
        <w:numPr>
          <w:ilvl w:val="1"/>
          <w:numId w:val="18"/>
        </w:numPr>
        <w:rPr>
          <w:sz w:val="22"/>
        </w:rPr>
      </w:pPr>
      <w:r w:rsidRPr="00AD28B5">
        <w:rPr>
          <w:sz w:val="22"/>
        </w:rPr>
        <w:t>Co-Facilitator for the University of Alabama, Computer Science, Summer Middle and High School Coding Camps</w:t>
      </w:r>
    </w:p>
    <w:p w14:paraId="1F46969B" w14:textId="75245B80" w:rsidR="00AD28B5" w:rsidRPr="00AD28B5" w:rsidRDefault="00AD28B5" w:rsidP="00AD28B5">
      <w:pPr>
        <w:pStyle w:val="ListParagraph"/>
        <w:numPr>
          <w:ilvl w:val="2"/>
          <w:numId w:val="18"/>
        </w:numPr>
        <w:rPr>
          <w:sz w:val="22"/>
        </w:rPr>
      </w:pPr>
      <w:r w:rsidRPr="00AD28B5">
        <w:rPr>
          <w:sz w:val="22"/>
        </w:rPr>
        <w:t>Middle School: Microbits</w:t>
      </w:r>
    </w:p>
    <w:p w14:paraId="0ED74439" w14:textId="1D8EE910" w:rsidR="00AD28B5" w:rsidRDefault="00AD28B5" w:rsidP="00AD28B5">
      <w:pPr>
        <w:pStyle w:val="ListParagraph"/>
        <w:numPr>
          <w:ilvl w:val="2"/>
          <w:numId w:val="18"/>
        </w:numPr>
        <w:rPr>
          <w:sz w:val="22"/>
        </w:rPr>
      </w:pPr>
      <w:r w:rsidRPr="00AD28B5">
        <w:rPr>
          <w:sz w:val="22"/>
        </w:rPr>
        <w:t>High School: Java Basics</w:t>
      </w:r>
    </w:p>
    <w:p w14:paraId="30FE6770" w14:textId="77777777" w:rsidR="00DC231B" w:rsidRDefault="00DC231B" w:rsidP="00DC231B">
      <w:pPr>
        <w:pStyle w:val="ListParagraph"/>
        <w:numPr>
          <w:ilvl w:val="1"/>
          <w:numId w:val="18"/>
        </w:numPr>
        <w:rPr>
          <w:sz w:val="22"/>
        </w:rPr>
      </w:pPr>
      <w:r>
        <w:rPr>
          <w:sz w:val="22"/>
        </w:rPr>
        <w:t>New Course: CS 491/492/591/592- Computer Science Education Methods, supported by NSF as a Pathway for Certification for CS Education</w:t>
      </w:r>
    </w:p>
    <w:p w14:paraId="2AD30FDA" w14:textId="77777777" w:rsidR="00DC231B" w:rsidRDefault="00DC231B" w:rsidP="00DC231B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Development and Production of Media Resources (Course videos; Supplemental CS Resource Interviews, etc.)</w:t>
      </w:r>
    </w:p>
    <w:p w14:paraId="7E13E1B4" w14:textId="77777777" w:rsidR="00DC231B" w:rsidRDefault="00DC231B" w:rsidP="00DC231B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Creation of all curriculum artifacts for the course</w:t>
      </w:r>
    </w:p>
    <w:p w14:paraId="50D25B1E" w14:textId="75DCA51D" w:rsidR="00DC231B" w:rsidRPr="00DC231B" w:rsidRDefault="00DC231B" w:rsidP="00DC231B">
      <w:pPr>
        <w:pStyle w:val="ListParagraph"/>
        <w:numPr>
          <w:ilvl w:val="2"/>
          <w:numId w:val="18"/>
        </w:numPr>
        <w:rPr>
          <w:sz w:val="22"/>
        </w:rPr>
      </w:pPr>
      <w:r>
        <w:rPr>
          <w:sz w:val="22"/>
        </w:rPr>
        <w:t>Content expert and supervisor of online course delivery structure</w:t>
      </w:r>
    </w:p>
    <w:p w14:paraId="1C66E73F" w14:textId="77777777" w:rsidR="004D7DD4" w:rsidRDefault="004D7DD4" w:rsidP="00CD341D">
      <w:pPr>
        <w:rPr>
          <w:b/>
          <w:sz w:val="22"/>
        </w:rPr>
      </w:pPr>
    </w:p>
    <w:p w14:paraId="6D34FAF7" w14:textId="77777777" w:rsidR="00CD341D" w:rsidRPr="00CD341D" w:rsidRDefault="00CD341D" w:rsidP="008C51D3">
      <w:pPr>
        <w:ind w:left="1440"/>
        <w:rPr>
          <w:sz w:val="22"/>
        </w:rPr>
      </w:pPr>
    </w:p>
    <w:p w14:paraId="0DB4C22D" w14:textId="77777777" w:rsidR="00CD341D" w:rsidRDefault="00775162" w:rsidP="00CD341D">
      <w:pPr>
        <w:rPr>
          <w:sz w:val="22"/>
          <w:u w:val="single"/>
        </w:rPr>
      </w:pPr>
      <w:r>
        <w:rPr>
          <w:sz w:val="22"/>
          <w:u w:val="single"/>
        </w:rPr>
        <w:t>PROGRAM DEVELOPMENT</w:t>
      </w:r>
      <w:r w:rsidR="002D0E25">
        <w:rPr>
          <w:sz w:val="22"/>
          <w:u w:val="single"/>
        </w:rPr>
        <w:t>,</w:t>
      </w:r>
      <w:r>
        <w:rPr>
          <w:sz w:val="22"/>
          <w:u w:val="single"/>
        </w:rPr>
        <w:t xml:space="preserve"> COORDINATION</w:t>
      </w:r>
      <w:r w:rsidR="002D0E25">
        <w:rPr>
          <w:sz w:val="22"/>
          <w:u w:val="single"/>
        </w:rPr>
        <w:t>, AND MENTORING</w:t>
      </w:r>
      <w:r>
        <w:rPr>
          <w:sz w:val="22"/>
          <w:u w:val="single"/>
        </w:rPr>
        <w:t xml:space="preserve"> </w:t>
      </w:r>
      <w:r w:rsidR="002D0E25">
        <w:rPr>
          <w:sz w:val="22"/>
          <w:u w:val="single"/>
        </w:rPr>
        <w:t>EXPERIENCE</w:t>
      </w:r>
    </w:p>
    <w:p w14:paraId="33DDB4CA" w14:textId="5BFCD643" w:rsidR="00775162" w:rsidRPr="00CD341D" w:rsidRDefault="002F25B4" w:rsidP="00CD341D">
      <w:pPr>
        <w:rPr>
          <w:sz w:val="22"/>
          <w:u w:val="single"/>
        </w:rPr>
      </w:pPr>
      <w:r w:rsidRPr="002F25B4">
        <w:rPr>
          <w:sz w:val="16"/>
          <w:szCs w:val="16"/>
        </w:rPr>
        <w:tab/>
      </w:r>
    </w:p>
    <w:p w14:paraId="742D7838" w14:textId="20DFC6BC" w:rsidR="00326388" w:rsidRDefault="00326388" w:rsidP="00CD341D">
      <w:pPr>
        <w:rPr>
          <w:b/>
          <w:sz w:val="22"/>
        </w:rPr>
      </w:pPr>
      <w:r>
        <w:rPr>
          <w:b/>
          <w:sz w:val="22"/>
        </w:rPr>
        <w:t>The University of Alabama, Tuscaloosa, AL/ August 2015-</w:t>
      </w:r>
      <w:r w:rsidR="003503DA">
        <w:rPr>
          <w:b/>
          <w:sz w:val="22"/>
        </w:rPr>
        <w:t>February 2017</w:t>
      </w:r>
    </w:p>
    <w:p w14:paraId="0F69E433" w14:textId="77777777" w:rsidR="00326388" w:rsidRPr="003D188A" w:rsidRDefault="00326388" w:rsidP="00CD341D">
      <w:pPr>
        <w:rPr>
          <w:i/>
          <w:sz w:val="22"/>
        </w:rPr>
      </w:pPr>
      <w:r w:rsidRPr="003D188A">
        <w:rPr>
          <w:sz w:val="22"/>
        </w:rPr>
        <w:t xml:space="preserve">      </w:t>
      </w:r>
      <w:proofErr w:type="spellStart"/>
      <w:r>
        <w:rPr>
          <w:i/>
          <w:sz w:val="22"/>
        </w:rPr>
        <w:t>WiSE</w:t>
      </w:r>
      <w:proofErr w:type="spellEnd"/>
      <w:r>
        <w:rPr>
          <w:i/>
          <w:sz w:val="22"/>
        </w:rPr>
        <w:t xml:space="preserve"> Experience Executive Board Member/ Planning Committee Co-Chair</w:t>
      </w:r>
    </w:p>
    <w:p w14:paraId="6C6422B6" w14:textId="77777777" w:rsidR="00326388" w:rsidRDefault="00326388" w:rsidP="00CD341D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Coordinated the Annual Women in STEM Experience Event </w:t>
      </w:r>
    </w:p>
    <w:p w14:paraId="58948412" w14:textId="77777777" w:rsidR="00326388" w:rsidRDefault="00326388" w:rsidP="00CD341D">
      <w:pPr>
        <w:numPr>
          <w:ilvl w:val="1"/>
          <w:numId w:val="5"/>
        </w:numPr>
        <w:rPr>
          <w:sz w:val="22"/>
        </w:rPr>
      </w:pPr>
      <w:r>
        <w:rPr>
          <w:sz w:val="22"/>
        </w:rPr>
        <w:t>Nationally Recognized Guest Speakers from fields of Engineering and Science</w:t>
      </w:r>
    </w:p>
    <w:p w14:paraId="549B8C5E" w14:textId="77777777" w:rsidR="00326388" w:rsidRDefault="00326388" w:rsidP="00CD341D">
      <w:pPr>
        <w:numPr>
          <w:ilvl w:val="1"/>
          <w:numId w:val="5"/>
        </w:numPr>
        <w:rPr>
          <w:sz w:val="22"/>
        </w:rPr>
      </w:pPr>
      <w:r>
        <w:rPr>
          <w:sz w:val="22"/>
        </w:rPr>
        <w:t xml:space="preserve">Southeastern College and University initiative  </w:t>
      </w:r>
    </w:p>
    <w:p w14:paraId="6E64C637" w14:textId="77777777" w:rsidR="00326388" w:rsidRDefault="00326388" w:rsidP="00CD341D">
      <w:pPr>
        <w:numPr>
          <w:ilvl w:val="1"/>
          <w:numId w:val="5"/>
        </w:numPr>
        <w:rPr>
          <w:sz w:val="22"/>
        </w:rPr>
      </w:pPr>
      <w:r>
        <w:rPr>
          <w:sz w:val="22"/>
        </w:rPr>
        <w:t>500 attendees with approximate budget of 50k</w:t>
      </w:r>
    </w:p>
    <w:p w14:paraId="2B15248B" w14:textId="77777777" w:rsidR="00326388" w:rsidRPr="00775162" w:rsidRDefault="00326388" w:rsidP="00CD341D">
      <w:pPr>
        <w:numPr>
          <w:ilvl w:val="1"/>
          <w:numId w:val="5"/>
        </w:numPr>
        <w:rPr>
          <w:sz w:val="22"/>
        </w:rPr>
      </w:pPr>
      <w:r>
        <w:rPr>
          <w:sz w:val="22"/>
        </w:rPr>
        <w:t>Designed correspondence and promotional material for press releases and advertisements</w:t>
      </w:r>
    </w:p>
    <w:p w14:paraId="6527A603" w14:textId="77777777" w:rsidR="00326388" w:rsidRDefault="00326388" w:rsidP="00CD341D">
      <w:pPr>
        <w:numPr>
          <w:ilvl w:val="1"/>
          <w:numId w:val="5"/>
        </w:numPr>
        <w:rPr>
          <w:sz w:val="22"/>
        </w:rPr>
      </w:pPr>
      <w:r>
        <w:rPr>
          <w:sz w:val="22"/>
        </w:rPr>
        <w:t>Chaired WISE Planning Committee, which was made up of several department heads across the disciplines of Science, Engineering, Mathematics, and Technology</w:t>
      </w:r>
    </w:p>
    <w:p w14:paraId="3D189FCD" w14:textId="77777777" w:rsidR="00326388" w:rsidRDefault="00326388" w:rsidP="00CD341D">
      <w:pPr>
        <w:numPr>
          <w:ilvl w:val="1"/>
          <w:numId w:val="5"/>
        </w:numPr>
        <w:rPr>
          <w:sz w:val="22"/>
        </w:rPr>
      </w:pPr>
      <w:r>
        <w:rPr>
          <w:sz w:val="22"/>
        </w:rPr>
        <w:t xml:space="preserve">Created workshop sessions, theme, and agenda </w:t>
      </w:r>
    </w:p>
    <w:p w14:paraId="74B745B9" w14:textId="77777777" w:rsidR="00326388" w:rsidRPr="00775162" w:rsidRDefault="00326388" w:rsidP="00CD341D">
      <w:pPr>
        <w:numPr>
          <w:ilvl w:val="1"/>
          <w:numId w:val="5"/>
        </w:numPr>
        <w:rPr>
          <w:sz w:val="22"/>
        </w:rPr>
      </w:pPr>
      <w:r>
        <w:rPr>
          <w:sz w:val="22"/>
        </w:rPr>
        <w:t>Coordinated on-site event with over 60 volunteers, 50 faculty assistants, 72 poster presentations, and 8 current sessions</w:t>
      </w:r>
    </w:p>
    <w:p w14:paraId="35FACAA3" w14:textId="77777777" w:rsidR="00326388" w:rsidRDefault="00326388" w:rsidP="00CD341D">
      <w:pPr>
        <w:rPr>
          <w:b/>
          <w:sz w:val="22"/>
        </w:rPr>
      </w:pPr>
    </w:p>
    <w:p w14:paraId="002754E4" w14:textId="311AE7A5" w:rsidR="00D853D9" w:rsidRDefault="00D853D9" w:rsidP="00CD341D">
      <w:pPr>
        <w:rPr>
          <w:b/>
          <w:sz w:val="22"/>
        </w:rPr>
      </w:pPr>
      <w:r>
        <w:rPr>
          <w:b/>
          <w:sz w:val="22"/>
        </w:rPr>
        <w:t>The University of Alabama, Tuscaloosa, AL August 2014-</w:t>
      </w:r>
      <w:r w:rsidR="00435884">
        <w:rPr>
          <w:b/>
          <w:sz w:val="22"/>
        </w:rPr>
        <w:t>August 2015</w:t>
      </w:r>
    </w:p>
    <w:p w14:paraId="7FF06440" w14:textId="77777777" w:rsidR="00D853D9" w:rsidRDefault="00D853D9" w:rsidP="00CD341D">
      <w:pPr>
        <w:ind w:left="360"/>
        <w:rPr>
          <w:i/>
          <w:sz w:val="22"/>
        </w:rPr>
      </w:pPr>
      <w:r w:rsidRPr="004D7747">
        <w:rPr>
          <w:i/>
          <w:sz w:val="22"/>
        </w:rPr>
        <w:t>Faculty Coordinator for Women’s Dissertation and Thesis Support Group</w:t>
      </w:r>
    </w:p>
    <w:p w14:paraId="4442D8A6" w14:textId="77777777" w:rsidR="00D853D9" w:rsidRDefault="00D853D9" w:rsidP="00CD341D">
      <w:pPr>
        <w:pStyle w:val="ListParagraph"/>
        <w:numPr>
          <w:ilvl w:val="0"/>
          <w:numId w:val="19"/>
        </w:numPr>
        <w:ind w:left="720"/>
        <w:rPr>
          <w:sz w:val="22"/>
        </w:rPr>
      </w:pPr>
      <w:r>
        <w:rPr>
          <w:sz w:val="22"/>
        </w:rPr>
        <w:t>Facilitate discussion and support for female masters and doctoral students</w:t>
      </w:r>
    </w:p>
    <w:p w14:paraId="537E21A9" w14:textId="77777777" w:rsidR="00D853D9" w:rsidRDefault="00D853D9" w:rsidP="00CD341D">
      <w:pPr>
        <w:pStyle w:val="ListParagraph"/>
        <w:numPr>
          <w:ilvl w:val="1"/>
          <w:numId w:val="19"/>
        </w:numPr>
        <w:rPr>
          <w:sz w:val="22"/>
        </w:rPr>
      </w:pPr>
      <w:r>
        <w:rPr>
          <w:sz w:val="22"/>
        </w:rPr>
        <w:t>Seek and schedule guest speakers that meet the groups needs</w:t>
      </w:r>
    </w:p>
    <w:p w14:paraId="28DE2391" w14:textId="77777777" w:rsidR="00D853D9" w:rsidRDefault="00D853D9" w:rsidP="00CD341D">
      <w:pPr>
        <w:pStyle w:val="ListParagraph"/>
        <w:numPr>
          <w:ilvl w:val="1"/>
          <w:numId w:val="19"/>
        </w:numPr>
        <w:rPr>
          <w:sz w:val="22"/>
        </w:rPr>
      </w:pPr>
      <w:r>
        <w:rPr>
          <w:sz w:val="22"/>
        </w:rPr>
        <w:t>Develop resource material related to completion of dissertation projects</w:t>
      </w:r>
    </w:p>
    <w:p w14:paraId="6D073CFA" w14:textId="77777777" w:rsidR="00D853D9" w:rsidRDefault="00D853D9" w:rsidP="00CD341D">
      <w:pPr>
        <w:pStyle w:val="ListParagraph"/>
        <w:numPr>
          <w:ilvl w:val="1"/>
          <w:numId w:val="19"/>
        </w:numPr>
        <w:rPr>
          <w:sz w:val="22"/>
        </w:rPr>
      </w:pPr>
      <w:r>
        <w:rPr>
          <w:sz w:val="22"/>
        </w:rPr>
        <w:t>General organization and maintenance of the group</w:t>
      </w:r>
    </w:p>
    <w:p w14:paraId="49BB31B7" w14:textId="77777777" w:rsidR="00D853D9" w:rsidRDefault="00D853D9" w:rsidP="00CD341D">
      <w:pPr>
        <w:pStyle w:val="ListParagraph"/>
        <w:ind w:left="1440"/>
        <w:rPr>
          <w:sz w:val="22"/>
        </w:rPr>
      </w:pPr>
    </w:p>
    <w:p w14:paraId="5B6D7DAD" w14:textId="2F6F7808" w:rsidR="00775162" w:rsidRDefault="00775162" w:rsidP="00CD341D">
      <w:pPr>
        <w:rPr>
          <w:b/>
          <w:sz w:val="22"/>
        </w:rPr>
      </w:pPr>
      <w:r>
        <w:rPr>
          <w:b/>
          <w:sz w:val="22"/>
        </w:rPr>
        <w:t>The University of Alabama, Tuscaloosa, AL/ August 2013-</w:t>
      </w:r>
      <w:r w:rsidR="00435884">
        <w:rPr>
          <w:b/>
          <w:sz w:val="22"/>
        </w:rPr>
        <w:t>May 2014</w:t>
      </w:r>
    </w:p>
    <w:p w14:paraId="127B3CF4" w14:textId="77777777" w:rsidR="00775162" w:rsidRPr="003D188A" w:rsidRDefault="00775162" w:rsidP="00CD341D">
      <w:pPr>
        <w:rPr>
          <w:i/>
          <w:sz w:val="22"/>
        </w:rPr>
      </w:pPr>
      <w:r w:rsidRPr="003D188A">
        <w:rPr>
          <w:sz w:val="22"/>
        </w:rPr>
        <w:t xml:space="preserve">      </w:t>
      </w:r>
      <w:r>
        <w:rPr>
          <w:i/>
          <w:sz w:val="22"/>
        </w:rPr>
        <w:t>Graduate Council Dissertation Fellow and WISE Board/Tide Together Consultant</w:t>
      </w:r>
    </w:p>
    <w:p w14:paraId="1CDE0DB9" w14:textId="77777777" w:rsidR="00775162" w:rsidRDefault="0077516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 xml:space="preserve">Coordinated the Annual Women in STEM Experience Event </w:t>
      </w:r>
    </w:p>
    <w:p w14:paraId="0DC124B6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>Nationally Recognized Guest Speakers from fields of Engineering and Science</w:t>
      </w:r>
    </w:p>
    <w:p w14:paraId="45AA1DED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 xml:space="preserve">Southeastern College and University initiative  </w:t>
      </w:r>
    </w:p>
    <w:p w14:paraId="2A4AF5B3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>500 attendees with approximate budget of 10k</w:t>
      </w:r>
    </w:p>
    <w:p w14:paraId="18C09D63" w14:textId="77777777" w:rsidR="00775162" w:rsidRP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>Designed correspondence and promotional material for press releases and advertisements</w:t>
      </w:r>
    </w:p>
    <w:p w14:paraId="30628BC6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lastRenderedPageBreak/>
        <w:t>Chaired WISE Planning Committee, which was made up of several department heads across the disciplines of Science, Engineering, Mathematics, and Technology</w:t>
      </w:r>
    </w:p>
    <w:p w14:paraId="4F98F63B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 xml:space="preserve">Created workshop sessions, theme, and agenda </w:t>
      </w:r>
    </w:p>
    <w:p w14:paraId="3A2B2454" w14:textId="77777777" w:rsidR="00775162" w:rsidRPr="00775162" w:rsidRDefault="00775162" w:rsidP="00CD341D">
      <w:pPr>
        <w:numPr>
          <w:ilvl w:val="1"/>
          <w:numId w:val="20"/>
        </w:numPr>
        <w:rPr>
          <w:sz w:val="22"/>
        </w:rPr>
      </w:pPr>
      <w:r w:rsidRPr="00775162">
        <w:rPr>
          <w:sz w:val="22"/>
        </w:rPr>
        <w:t>Managed a 10 person planning committee comprised of faculty, staff, and students</w:t>
      </w:r>
    </w:p>
    <w:p w14:paraId="241D7DC3" w14:textId="77777777" w:rsidR="00BC2704" w:rsidRPr="00BC2704" w:rsidRDefault="00BC2704" w:rsidP="00CD341D">
      <w:pPr>
        <w:ind w:left="1440"/>
        <w:rPr>
          <w:sz w:val="22"/>
        </w:rPr>
      </w:pPr>
    </w:p>
    <w:p w14:paraId="1A6E741D" w14:textId="77777777" w:rsidR="00BE57DD" w:rsidRPr="003D188A" w:rsidRDefault="00BE57DD" w:rsidP="00CD341D">
      <w:pPr>
        <w:rPr>
          <w:sz w:val="22"/>
        </w:rPr>
      </w:pPr>
      <w:r w:rsidRPr="003D188A">
        <w:rPr>
          <w:b/>
          <w:sz w:val="22"/>
        </w:rPr>
        <w:t>The University of Alabama, Tuscaloosa, AL</w:t>
      </w:r>
      <w:r>
        <w:rPr>
          <w:b/>
          <w:sz w:val="22"/>
        </w:rPr>
        <w:t xml:space="preserve"> / </w:t>
      </w:r>
      <w:r w:rsidR="00830192">
        <w:rPr>
          <w:b/>
          <w:sz w:val="22"/>
        </w:rPr>
        <w:t>August</w:t>
      </w:r>
      <w:r>
        <w:rPr>
          <w:b/>
          <w:sz w:val="22"/>
        </w:rPr>
        <w:t xml:space="preserve"> </w:t>
      </w:r>
      <w:r w:rsidR="00830192">
        <w:rPr>
          <w:b/>
          <w:sz w:val="22"/>
        </w:rPr>
        <w:t>2011</w:t>
      </w:r>
      <w:r>
        <w:rPr>
          <w:b/>
          <w:sz w:val="22"/>
        </w:rPr>
        <w:t xml:space="preserve"> – </w:t>
      </w:r>
      <w:r w:rsidR="00B8237F">
        <w:rPr>
          <w:b/>
          <w:sz w:val="22"/>
        </w:rPr>
        <w:t>August</w:t>
      </w:r>
      <w:r w:rsidR="003577B7">
        <w:rPr>
          <w:b/>
          <w:sz w:val="22"/>
        </w:rPr>
        <w:t xml:space="preserve"> 2013</w:t>
      </w:r>
    </w:p>
    <w:p w14:paraId="1A6940F3" w14:textId="77777777" w:rsidR="00BE57DD" w:rsidRPr="003D188A" w:rsidRDefault="00BE57DD" w:rsidP="00CD341D">
      <w:pPr>
        <w:rPr>
          <w:i/>
          <w:sz w:val="22"/>
        </w:rPr>
      </w:pPr>
      <w:r w:rsidRPr="003D188A">
        <w:rPr>
          <w:sz w:val="22"/>
        </w:rPr>
        <w:t xml:space="preserve">      </w:t>
      </w:r>
      <w:r w:rsidRPr="00790D35">
        <w:rPr>
          <w:i/>
          <w:sz w:val="22"/>
        </w:rPr>
        <w:t xml:space="preserve">Coordinator </w:t>
      </w:r>
      <w:r>
        <w:rPr>
          <w:i/>
          <w:sz w:val="22"/>
        </w:rPr>
        <w:t>(Tide Together Team Mentoring Program</w:t>
      </w:r>
      <w:r w:rsidR="00830192">
        <w:rPr>
          <w:i/>
          <w:sz w:val="22"/>
        </w:rPr>
        <w:t xml:space="preserve"> and Graduate Ambassador Program</w:t>
      </w:r>
      <w:r>
        <w:rPr>
          <w:i/>
          <w:sz w:val="22"/>
        </w:rPr>
        <w:t>)</w:t>
      </w:r>
    </w:p>
    <w:p w14:paraId="52ED5789" w14:textId="77777777" w:rsidR="00832C1F" w:rsidRPr="00B67C9A" w:rsidRDefault="0077516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Developed and c</w:t>
      </w:r>
      <w:r w:rsidR="00832C1F" w:rsidRPr="00B67C9A">
        <w:rPr>
          <w:sz w:val="22"/>
        </w:rPr>
        <w:t>onduct</w:t>
      </w:r>
      <w:r w:rsidR="00832C1F">
        <w:rPr>
          <w:sz w:val="22"/>
        </w:rPr>
        <w:t>ed</w:t>
      </w:r>
      <w:r w:rsidR="00832C1F" w:rsidRPr="00B67C9A">
        <w:rPr>
          <w:sz w:val="22"/>
        </w:rPr>
        <w:t xml:space="preserve"> Training Workshops on Effective Mentoring Strategies and Techniques</w:t>
      </w:r>
    </w:p>
    <w:p w14:paraId="7643F184" w14:textId="77777777" w:rsidR="00BE57DD" w:rsidRDefault="0077516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Built sustainable partnerships with faculty and staff throughout campus</w:t>
      </w:r>
    </w:p>
    <w:p w14:paraId="2795517C" w14:textId="77777777" w:rsidR="00BE57DD" w:rsidRDefault="0077516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Coordinated Events</w:t>
      </w:r>
    </w:p>
    <w:p w14:paraId="2663D7B1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>Designed promotional material</w:t>
      </w:r>
    </w:p>
    <w:p w14:paraId="5F566C61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 xml:space="preserve">Planned logistics </w:t>
      </w:r>
    </w:p>
    <w:p w14:paraId="11889F3B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>Maintained budgets</w:t>
      </w:r>
    </w:p>
    <w:p w14:paraId="415153AE" w14:textId="77777777" w:rsidR="00775162" w:rsidRDefault="00775162" w:rsidP="00CD341D">
      <w:pPr>
        <w:numPr>
          <w:ilvl w:val="1"/>
          <w:numId w:val="20"/>
        </w:numPr>
        <w:rPr>
          <w:sz w:val="22"/>
        </w:rPr>
      </w:pPr>
      <w:r>
        <w:rPr>
          <w:sz w:val="22"/>
        </w:rPr>
        <w:t>Provided seamless communication</w:t>
      </w:r>
    </w:p>
    <w:p w14:paraId="68040B5B" w14:textId="77777777" w:rsidR="00832C1F" w:rsidRDefault="00E5195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Designed</w:t>
      </w:r>
      <w:r w:rsidR="00832C1F">
        <w:rPr>
          <w:sz w:val="22"/>
        </w:rPr>
        <w:t xml:space="preserve"> </w:t>
      </w:r>
      <w:r w:rsidR="00832C1F" w:rsidRPr="00B67C9A">
        <w:rPr>
          <w:sz w:val="22"/>
        </w:rPr>
        <w:t>mentoring handbook and additional educational resources</w:t>
      </w:r>
      <w:r w:rsidR="00832C1F">
        <w:rPr>
          <w:sz w:val="22"/>
        </w:rPr>
        <w:t xml:space="preserve"> </w:t>
      </w:r>
    </w:p>
    <w:p w14:paraId="7E349765" w14:textId="77777777" w:rsidR="00D367FE" w:rsidRDefault="00E5195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Created</w:t>
      </w:r>
      <w:r w:rsidR="00D367FE">
        <w:rPr>
          <w:sz w:val="22"/>
        </w:rPr>
        <w:t xml:space="preserve"> and </w:t>
      </w:r>
      <w:r>
        <w:rPr>
          <w:sz w:val="22"/>
        </w:rPr>
        <w:t>monitored</w:t>
      </w:r>
      <w:r w:rsidR="00D367FE">
        <w:rPr>
          <w:sz w:val="22"/>
        </w:rPr>
        <w:t xml:space="preserve"> Blackboard Class for the program and its participants</w:t>
      </w:r>
    </w:p>
    <w:p w14:paraId="42A0E8C4" w14:textId="77777777" w:rsidR="00BE57DD" w:rsidRDefault="00BE57DD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Coordinated the Graduate Ambassadors Program volunteer initiatives</w:t>
      </w:r>
    </w:p>
    <w:p w14:paraId="320E7069" w14:textId="77777777" w:rsidR="00830192" w:rsidRDefault="00E5195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Oversaw</w:t>
      </w:r>
      <w:r w:rsidR="003D24D2">
        <w:rPr>
          <w:sz w:val="22"/>
        </w:rPr>
        <w:t xml:space="preserve"> 250 graduate students</w:t>
      </w:r>
    </w:p>
    <w:p w14:paraId="6EFB3160" w14:textId="77777777" w:rsidR="00830192" w:rsidRDefault="00E5195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Designed, produced,</w:t>
      </w:r>
      <w:r w:rsidR="00830192">
        <w:rPr>
          <w:sz w:val="22"/>
        </w:rPr>
        <w:t xml:space="preserve"> and maintained Tide Together website</w:t>
      </w:r>
      <w:r>
        <w:rPr>
          <w:sz w:val="22"/>
        </w:rPr>
        <w:t>, electronic weekly and semester newsletters</w:t>
      </w:r>
    </w:p>
    <w:p w14:paraId="35A229C9" w14:textId="77777777" w:rsidR="00471D82" w:rsidRDefault="009F71DF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Conducted and analyzed</w:t>
      </w:r>
      <w:r w:rsidR="00830192">
        <w:rPr>
          <w:sz w:val="22"/>
        </w:rPr>
        <w:t xml:space="preserve"> yearly assessments</w:t>
      </w:r>
    </w:p>
    <w:p w14:paraId="2929CBE1" w14:textId="77777777" w:rsidR="00D367FE" w:rsidRDefault="00D367FE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 xml:space="preserve">Mediated conflict related to multi-cultural issues and diversity differences </w:t>
      </w:r>
    </w:p>
    <w:p w14:paraId="437F31A2" w14:textId="77777777" w:rsidR="00D542BC" w:rsidRDefault="00E51952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Created the 1st</w:t>
      </w:r>
      <w:r w:rsidR="00D542BC">
        <w:rPr>
          <w:sz w:val="22"/>
        </w:rPr>
        <w:t xml:space="preserve"> multi-part event celebrating and advocating for graduate women in the STEM fields </w:t>
      </w:r>
    </w:p>
    <w:p w14:paraId="019FE4DA" w14:textId="77777777" w:rsidR="006D511E" w:rsidRPr="00471D82" w:rsidRDefault="006D511E" w:rsidP="00CD341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Co-created, coordinated, and managed a week long celebration of 1</w:t>
      </w:r>
      <w:r w:rsidRPr="006D511E">
        <w:rPr>
          <w:sz w:val="22"/>
          <w:vertAlign w:val="superscript"/>
        </w:rPr>
        <w:t>st</w:t>
      </w:r>
      <w:r>
        <w:rPr>
          <w:sz w:val="22"/>
        </w:rPr>
        <w:t xml:space="preserve"> Generation College Students for undergraduate and graduate students totaling over 5000 students.</w:t>
      </w:r>
    </w:p>
    <w:p w14:paraId="6E1B403B" w14:textId="77777777" w:rsidR="00BE57DD" w:rsidRPr="009128D1" w:rsidRDefault="00BE57DD" w:rsidP="00CD341D">
      <w:pPr>
        <w:rPr>
          <w:b/>
          <w:sz w:val="16"/>
          <w:szCs w:val="16"/>
        </w:rPr>
      </w:pPr>
    </w:p>
    <w:p w14:paraId="3B8007A0" w14:textId="77777777" w:rsidR="005F6759" w:rsidRPr="00775162" w:rsidRDefault="005F6759" w:rsidP="00CD341D">
      <w:pPr>
        <w:rPr>
          <w:b/>
          <w:sz w:val="22"/>
        </w:rPr>
      </w:pPr>
      <w:r w:rsidRPr="00775162">
        <w:rPr>
          <w:b/>
          <w:sz w:val="22"/>
        </w:rPr>
        <w:t>The University of Alabama, Tuscaloosa, AL/June 2012-December 2012</w:t>
      </w:r>
    </w:p>
    <w:p w14:paraId="39B14CFB" w14:textId="77777777" w:rsidR="005F6759" w:rsidRPr="00775162" w:rsidRDefault="005F6759" w:rsidP="00CD341D">
      <w:pPr>
        <w:ind w:left="270"/>
        <w:rPr>
          <w:i/>
          <w:sz w:val="22"/>
        </w:rPr>
      </w:pPr>
      <w:r w:rsidRPr="00775162">
        <w:rPr>
          <w:i/>
          <w:sz w:val="22"/>
        </w:rPr>
        <w:t>Educational Technology Consultant, Parent Care Readiness Assessment Program</w:t>
      </w:r>
    </w:p>
    <w:p w14:paraId="61E31A70" w14:textId="77777777" w:rsidR="005F6759" w:rsidRDefault="005F6759" w:rsidP="00CD341D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Redesigned curriculum for online delivery </w:t>
      </w:r>
    </w:p>
    <w:p w14:paraId="607A320C" w14:textId="77777777" w:rsidR="005F6759" w:rsidRDefault="005F6759" w:rsidP="00CD341D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Worked closely with programmer to redesign website platform</w:t>
      </w:r>
    </w:p>
    <w:p w14:paraId="4ADEDDC3" w14:textId="77777777" w:rsidR="005F6759" w:rsidRDefault="005F6759" w:rsidP="00CD341D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Consulted on marketability of program</w:t>
      </w:r>
    </w:p>
    <w:p w14:paraId="62EE4ECA" w14:textId="77777777" w:rsidR="005F6759" w:rsidRDefault="005F6759" w:rsidP="00CD341D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Developed assessment and evaluation methods</w:t>
      </w:r>
    </w:p>
    <w:p w14:paraId="267C0AC0" w14:textId="77777777" w:rsidR="00BE57DD" w:rsidRPr="009128D1" w:rsidRDefault="00BE57DD" w:rsidP="00CD341D">
      <w:pPr>
        <w:ind w:left="360"/>
        <w:rPr>
          <w:sz w:val="16"/>
          <w:szCs w:val="16"/>
        </w:rPr>
      </w:pPr>
    </w:p>
    <w:p w14:paraId="7FB53BBE" w14:textId="77777777" w:rsidR="00BE57DD" w:rsidRPr="003D188A" w:rsidRDefault="00BE57DD" w:rsidP="00CD341D">
      <w:pPr>
        <w:rPr>
          <w:sz w:val="22"/>
        </w:rPr>
      </w:pPr>
      <w:r w:rsidRPr="003D188A">
        <w:rPr>
          <w:b/>
          <w:sz w:val="22"/>
        </w:rPr>
        <w:t>The University of Alabama, Tuscaloosa, AL</w:t>
      </w:r>
      <w:r>
        <w:rPr>
          <w:b/>
          <w:sz w:val="22"/>
        </w:rPr>
        <w:t xml:space="preserve"> / </w:t>
      </w:r>
      <w:r w:rsidR="003D24D2">
        <w:rPr>
          <w:b/>
          <w:sz w:val="22"/>
        </w:rPr>
        <w:t>January 2009</w:t>
      </w:r>
      <w:r w:rsidRPr="003D188A">
        <w:rPr>
          <w:b/>
          <w:sz w:val="22"/>
        </w:rPr>
        <w:t xml:space="preserve"> – </w:t>
      </w:r>
      <w:r w:rsidR="003D24D2">
        <w:rPr>
          <w:b/>
          <w:sz w:val="22"/>
        </w:rPr>
        <w:t>August 2011</w:t>
      </w:r>
    </w:p>
    <w:p w14:paraId="66C1D99D" w14:textId="77777777" w:rsidR="00BE57DD" w:rsidRPr="003D188A" w:rsidRDefault="00BE57DD" w:rsidP="00CD341D">
      <w:pPr>
        <w:rPr>
          <w:i/>
          <w:sz w:val="22"/>
        </w:rPr>
      </w:pPr>
      <w:r w:rsidRPr="003D188A">
        <w:rPr>
          <w:sz w:val="22"/>
        </w:rPr>
        <w:t xml:space="preserve">      </w:t>
      </w:r>
      <w:r w:rsidR="003D24D2">
        <w:rPr>
          <w:i/>
          <w:sz w:val="22"/>
        </w:rPr>
        <w:t>Coordinator for Student Recruitment (Capstone College of Nursing</w:t>
      </w:r>
      <w:r w:rsidR="00916467">
        <w:rPr>
          <w:i/>
          <w:sz w:val="22"/>
        </w:rPr>
        <w:t>)</w:t>
      </w:r>
    </w:p>
    <w:p w14:paraId="35C643F6" w14:textId="77777777" w:rsidR="00832C1F" w:rsidRDefault="00EB1CB0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Assisted</w:t>
      </w:r>
      <w:r w:rsidR="003D24D2">
        <w:rPr>
          <w:sz w:val="22"/>
        </w:rPr>
        <w:t xml:space="preserve"> with grant writing and research</w:t>
      </w:r>
    </w:p>
    <w:p w14:paraId="122A0BBD" w14:textId="77777777" w:rsidR="00DD6C84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Organized and implemented orientation for over 150 </w:t>
      </w:r>
      <w:r w:rsidR="00CB784D">
        <w:rPr>
          <w:sz w:val="22"/>
        </w:rPr>
        <w:t xml:space="preserve">distance learning </w:t>
      </w:r>
      <w:r>
        <w:rPr>
          <w:sz w:val="22"/>
        </w:rPr>
        <w:t>students, faculty, and staff twice a year</w:t>
      </w:r>
    </w:p>
    <w:p w14:paraId="7210FD31" w14:textId="77777777" w:rsidR="00D367FE" w:rsidRDefault="00D367FE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Assisted with SACs accreditation and CCNE accreditation</w:t>
      </w:r>
    </w:p>
    <w:p w14:paraId="10CE2F19" w14:textId="77777777" w:rsidR="00150A56" w:rsidRPr="00DD6C84" w:rsidRDefault="00150A56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Worked with the </w:t>
      </w:r>
      <w:r w:rsidR="00CB784D">
        <w:rPr>
          <w:sz w:val="22"/>
        </w:rPr>
        <w:t>Department Chair to maintain a 3</w:t>
      </w:r>
      <w:r>
        <w:rPr>
          <w:sz w:val="22"/>
        </w:rPr>
        <w:t>00k program budget</w:t>
      </w:r>
    </w:p>
    <w:p w14:paraId="50F193F1" w14:textId="77777777" w:rsidR="00DD6C84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Developed and implemented recruitment strategies</w:t>
      </w:r>
      <w:r w:rsidR="00CB784D">
        <w:rPr>
          <w:sz w:val="22"/>
        </w:rPr>
        <w:t xml:space="preserve"> for distance professional students</w:t>
      </w:r>
    </w:p>
    <w:p w14:paraId="5EC577CA" w14:textId="77777777" w:rsidR="003D24D2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Maintained accurate recording for over 400 potential and current students</w:t>
      </w:r>
      <w:r w:rsidR="00CB784D">
        <w:rPr>
          <w:sz w:val="22"/>
        </w:rPr>
        <w:t xml:space="preserve"> using databases and analytics </w:t>
      </w:r>
    </w:p>
    <w:p w14:paraId="58916828" w14:textId="77777777" w:rsidR="003D24D2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Expanded and executed plan of action and marketing strategies that increased enrol</w:t>
      </w:r>
      <w:r w:rsidR="009F71DF">
        <w:rPr>
          <w:sz w:val="22"/>
        </w:rPr>
        <w:t>l</w:t>
      </w:r>
      <w:r>
        <w:rPr>
          <w:sz w:val="22"/>
        </w:rPr>
        <w:t>ment by 1/3 in 1 academic semester</w:t>
      </w:r>
    </w:p>
    <w:p w14:paraId="5D55B653" w14:textId="77777777" w:rsidR="003D24D2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lastRenderedPageBreak/>
        <w:t>Developed and maintained an open line of communication with three separate colleges on campus, community colleges in Alabama, and multiple national organizations associated with Nursing Education</w:t>
      </w:r>
    </w:p>
    <w:p w14:paraId="3C40684B" w14:textId="77777777" w:rsidR="003D24D2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Supervised office staff and student workers in office tasks and special projects as they arose</w:t>
      </w:r>
    </w:p>
    <w:p w14:paraId="0DEDCC6E" w14:textId="77777777" w:rsidR="003D24D2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Coordinated and devel</w:t>
      </w:r>
      <w:r w:rsidR="009F71DF">
        <w:rPr>
          <w:sz w:val="22"/>
        </w:rPr>
        <w:t xml:space="preserve">oped program knowledge, policy and </w:t>
      </w:r>
      <w:r>
        <w:rPr>
          <w:sz w:val="22"/>
        </w:rPr>
        <w:t>procedures, and strategic planning</w:t>
      </w:r>
      <w:r w:rsidR="00150A56">
        <w:rPr>
          <w:sz w:val="22"/>
        </w:rPr>
        <w:t xml:space="preserve"> that promoted a student oriented program</w:t>
      </w:r>
    </w:p>
    <w:p w14:paraId="76C860DD" w14:textId="77777777" w:rsidR="003D24D2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Evaluated and recommended vendors for exhibition, marketing, purchasing, and recruitment purpose</w:t>
      </w:r>
    </w:p>
    <w:p w14:paraId="0038F460" w14:textId="77777777" w:rsidR="00937BA9" w:rsidRDefault="00937BA9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Developed and administered web orientations using </w:t>
      </w:r>
      <w:proofErr w:type="spellStart"/>
      <w:r>
        <w:rPr>
          <w:sz w:val="22"/>
        </w:rPr>
        <w:t>Wimba</w:t>
      </w:r>
      <w:proofErr w:type="spellEnd"/>
      <w:r>
        <w:rPr>
          <w:sz w:val="22"/>
        </w:rPr>
        <w:t xml:space="preserve"> each fall</w:t>
      </w:r>
      <w:r w:rsidR="00150A56">
        <w:rPr>
          <w:sz w:val="22"/>
        </w:rPr>
        <w:t xml:space="preserve"> and advised faculty on best practices for their Blackboard Courses</w:t>
      </w:r>
    </w:p>
    <w:p w14:paraId="2403C48B" w14:textId="77777777" w:rsidR="00CB784D" w:rsidRDefault="00CB784D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Counseled faculty on distance education best practices and pedagogy in the development of new course material</w:t>
      </w:r>
    </w:p>
    <w:p w14:paraId="3F97CEC8" w14:textId="77777777" w:rsidR="003D24D2" w:rsidRDefault="003D24D2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Oversaw development of new marketing plans, pedagogical techniques, policy implementation, and strategic planning</w:t>
      </w:r>
    </w:p>
    <w:p w14:paraId="4A28784E" w14:textId="77777777" w:rsidR="00CD341D" w:rsidRDefault="00CD341D" w:rsidP="00CD341D">
      <w:pPr>
        <w:rPr>
          <w:sz w:val="16"/>
          <w:szCs w:val="16"/>
        </w:rPr>
      </w:pPr>
    </w:p>
    <w:p w14:paraId="79A480A7" w14:textId="391472D0" w:rsidR="002D0E25" w:rsidRDefault="002D0E25" w:rsidP="00CD341D">
      <w:pPr>
        <w:rPr>
          <w:sz w:val="22"/>
          <w:u w:val="single"/>
        </w:rPr>
      </w:pPr>
      <w:r>
        <w:rPr>
          <w:sz w:val="22"/>
          <w:u w:val="single"/>
        </w:rPr>
        <w:t>DISEERTATION SERVICE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0857AA4" w14:textId="77777777" w:rsidR="00CD341D" w:rsidRPr="00CD341D" w:rsidRDefault="00CD341D" w:rsidP="00CD341D">
      <w:pPr>
        <w:rPr>
          <w:sz w:val="22"/>
          <w:u w:val="single"/>
        </w:rPr>
      </w:pPr>
    </w:p>
    <w:p w14:paraId="4D452B1A" w14:textId="77777777" w:rsidR="000352F3" w:rsidRDefault="000352F3" w:rsidP="000352F3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2021-Present, Outside Committee Member</w:t>
      </w:r>
    </w:p>
    <w:p w14:paraId="719355BD" w14:textId="77777777" w:rsidR="000352F3" w:rsidRPr="000352F3" w:rsidRDefault="000352F3" w:rsidP="000352F3">
      <w:pPr>
        <w:ind w:left="720"/>
        <w:rPr>
          <w:sz w:val="22"/>
        </w:rPr>
      </w:pPr>
      <w:r>
        <w:rPr>
          <w:sz w:val="22"/>
        </w:rPr>
        <w:t>Jill Westerlund</w:t>
      </w:r>
    </w:p>
    <w:p w14:paraId="36E87E2E" w14:textId="35BC2321" w:rsidR="002D0E25" w:rsidRPr="00326388" w:rsidRDefault="002D0E25" w:rsidP="00CD341D">
      <w:pPr>
        <w:pStyle w:val="ListParagraph"/>
        <w:numPr>
          <w:ilvl w:val="0"/>
          <w:numId w:val="17"/>
        </w:numPr>
        <w:rPr>
          <w:sz w:val="22"/>
          <w:u w:val="single"/>
        </w:rPr>
      </w:pPr>
      <w:r>
        <w:rPr>
          <w:sz w:val="22"/>
        </w:rPr>
        <w:t>2015-</w:t>
      </w:r>
      <w:r w:rsidR="000352F3">
        <w:rPr>
          <w:sz w:val="22"/>
        </w:rPr>
        <w:t>2018</w:t>
      </w:r>
      <w:r>
        <w:rPr>
          <w:sz w:val="22"/>
        </w:rPr>
        <w:t>, Outside Committee Member</w:t>
      </w:r>
    </w:p>
    <w:p w14:paraId="01B63E72" w14:textId="0D9C823B" w:rsidR="00AD28B5" w:rsidRDefault="00326388" w:rsidP="00AD28B5">
      <w:pPr>
        <w:ind w:left="360" w:firstLine="360"/>
        <w:rPr>
          <w:sz w:val="22"/>
        </w:rPr>
      </w:pPr>
      <w:r w:rsidRPr="00326388">
        <w:rPr>
          <w:sz w:val="22"/>
        </w:rPr>
        <w:t>Tracy Hinton</w:t>
      </w:r>
    </w:p>
    <w:p w14:paraId="0C6CDF1B" w14:textId="7E2C39E7" w:rsidR="00CD341D" w:rsidRPr="00AD28B5" w:rsidRDefault="00326388" w:rsidP="00AD28B5">
      <w:pPr>
        <w:ind w:left="360" w:firstLine="360"/>
        <w:rPr>
          <w:sz w:val="22"/>
        </w:rPr>
      </w:pPr>
      <w:r w:rsidRPr="00326388">
        <w:rPr>
          <w:sz w:val="16"/>
          <w:szCs w:val="16"/>
        </w:rPr>
        <w:tab/>
      </w:r>
    </w:p>
    <w:p w14:paraId="236937AE" w14:textId="04936945" w:rsidR="001F4886" w:rsidRDefault="00BE57DD" w:rsidP="00AD28B5">
      <w:pPr>
        <w:tabs>
          <w:tab w:val="left" w:pos="2720"/>
        </w:tabs>
        <w:rPr>
          <w:sz w:val="16"/>
          <w:szCs w:val="16"/>
        </w:rPr>
      </w:pPr>
      <w:r>
        <w:rPr>
          <w:sz w:val="22"/>
          <w:u w:val="single"/>
        </w:rPr>
        <w:t>ACADEMIC SERVICE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63A1C23" w14:textId="77777777" w:rsidR="00AD28B5" w:rsidRPr="00AD28B5" w:rsidRDefault="00AD28B5" w:rsidP="00AD28B5">
      <w:pPr>
        <w:tabs>
          <w:tab w:val="left" w:pos="2720"/>
        </w:tabs>
        <w:rPr>
          <w:sz w:val="16"/>
          <w:szCs w:val="16"/>
        </w:rPr>
      </w:pPr>
    </w:p>
    <w:p w14:paraId="6D59CF1D" w14:textId="655CEA1A" w:rsidR="003A5FFE" w:rsidRDefault="003A5FFE" w:rsidP="00366910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Expanding Computing Education Pathways (ECEP) Alliance State Leadership Team, 2022-Present</w:t>
      </w:r>
    </w:p>
    <w:p w14:paraId="7CBB6424" w14:textId="48E752A1" w:rsidR="00366910" w:rsidRPr="00366910" w:rsidRDefault="00211A35" w:rsidP="00366910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NCWIT</w:t>
      </w:r>
      <w:r w:rsidR="00C53BCA">
        <w:rPr>
          <w:sz w:val="22"/>
        </w:rPr>
        <w:t xml:space="preserve"> Ohio Aspirations </w:t>
      </w:r>
      <w:r>
        <w:rPr>
          <w:sz w:val="22"/>
        </w:rPr>
        <w:t xml:space="preserve">in Computing </w:t>
      </w:r>
      <w:r w:rsidR="00C53BCA">
        <w:rPr>
          <w:sz w:val="22"/>
        </w:rPr>
        <w:t>Banquet Planning Committee, 2022-Present</w:t>
      </w:r>
    </w:p>
    <w:p w14:paraId="77A57434" w14:textId="63F21D6B" w:rsidR="00C53BCA" w:rsidRDefault="009F35E2" w:rsidP="00E036C5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2"/>
        <w:rPr>
          <w:sz w:val="22"/>
        </w:rPr>
      </w:pPr>
      <w:r>
        <w:rPr>
          <w:sz w:val="22"/>
        </w:rPr>
        <w:t>College Board</w:t>
      </w:r>
      <w:r w:rsidR="00006BBF">
        <w:rPr>
          <w:sz w:val="22"/>
        </w:rPr>
        <w:t xml:space="preserve">, Educational Testing Services, </w:t>
      </w:r>
      <w:r>
        <w:rPr>
          <w:sz w:val="22"/>
        </w:rPr>
        <w:t>A</w:t>
      </w:r>
      <w:r w:rsidR="00006BBF">
        <w:rPr>
          <w:sz w:val="22"/>
        </w:rPr>
        <w:t xml:space="preserve">dvanced </w:t>
      </w:r>
      <w:r>
        <w:rPr>
          <w:sz w:val="22"/>
        </w:rPr>
        <w:t>P</w:t>
      </w:r>
      <w:r w:rsidR="00006BBF">
        <w:rPr>
          <w:sz w:val="22"/>
        </w:rPr>
        <w:t>lacement</w:t>
      </w:r>
      <w:r>
        <w:rPr>
          <w:sz w:val="22"/>
        </w:rPr>
        <w:t xml:space="preserve"> C</w:t>
      </w:r>
      <w:r w:rsidR="00006BBF">
        <w:rPr>
          <w:sz w:val="22"/>
        </w:rPr>
        <w:t xml:space="preserve">omputer </w:t>
      </w:r>
      <w:r>
        <w:rPr>
          <w:sz w:val="22"/>
        </w:rPr>
        <w:t>S</w:t>
      </w:r>
      <w:r w:rsidR="00006BBF">
        <w:rPr>
          <w:sz w:val="22"/>
        </w:rPr>
        <w:t>cience Principles</w:t>
      </w:r>
      <w:r>
        <w:rPr>
          <w:sz w:val="22"/>
        </w:rPr>
        <w:t xml:space="preserve"> Reader, June 2023</w:t>
      </w:r>
    </w:p>
    <w:p w14:paraId="4079CFC7" w14:textId="77777777" w:rsidR="00E036C5" w:rsidRDefault="00E036C5" w:rsidP="00E036C5">
      <w:pPr>
        <w:pStyle w:val="ListParagraph"/>
        <w:spacing w:before="100" w:beforeAutospacing="1" w:after="100" w:afterAutospacing="1"/>
        <w:outlineLvl w:val="2"/>
        <w:rPr>
          <w:sz w:val="22"/>
        </w:rPr>
      </w:pPr>
    </w:p>
    <w:p w14:paraId="2D2D3A6A" w14:textId="44FE9A42" w:rsidR="0015323C" w:rsidRPr="0015323C" w:rsidRDefault="00E84786" w:rsidP="0015323C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2"/>
        <w:rPr>
          <w:sz w:val="22"/>
        </w:rPr>
      </w:pPr>
      <w:r>
        <w:rPr>
          <w:sz w:val="22"/>
        </w:rPr>
        <w:t xml:space="preserve">NSF CISE </w:t>
      </w:r>
      <w:r w:rsidR="00315A3B">
        <w:rPr>
          <w:sz w:val="22"/>
        </w:rPr>
        <w:t xml:space="preserve">and Workforce Division, </w:t>
      </w:r>
      <w:r>
        <w:rPr>
          <w:sz w:val="22"/>
        </w:rPr>
        <w:t>Reviewer, Spring 2023</w:t>
      </w:r>
    </w:p>
    <w:p w14:paraId="58180965" w14:textId="77777777" w:rsidR="0015323C" w:rsidRPr="0015323C" w:rsidRDefault="0015323C" w:rsidP="0015323C">
      <w:pPr>
        <w:pStyle w:val="ListParagraph"/>
        <w:spacing w:before="100" w:beforeAutospacing="1" w:after="100" w:afterAutospacing="1"/>
        <w:outlineLvl w:val="2"/>
        <w:rPr>
          <w:sz w:val="22"/>
        </w:rPr>
      </w:pPr>
    </w:p>
    <w:p w14:paraId="229D4086" w14:textId="77777777" w:rsidR="00946102" w:rsidRDefault="00946102" w:rsidP="00946102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NCWIT Aspiration in Computing National Reviewer, Fall 2022</w:t>
      </w:r>
    </w:p>
    <w:p w14:paraId="62635385" w14:textId="77777777" w:rsidR="00946102" w:rsidRDefault="00946102" w:rsidP="00946102">
      <w:pPr>
        <w:pStyle w:val="ListParagraph"/>
        <w:spacing w:before="100" w:beforeAutospacing="1" w:after="100" w:afterAutospacing="1"/>
        <w:outlineLvl w:val="2"/>
        <w:rPr>
          <w:sz w:val="22"/>
        </w:rPr>
      </w:pPr>
    </w:p>
    <w:p w14:paraId="749B6344" w14:textId="1B77F0B7" w:rsidR="00846C62" w:rsidRDefault="00846C62" w:rsidP="00E036C5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2"/>
        <w:rPr>
          <w:sz w:val="22"/>
        </w:rPr>
      </w:pPr>
      <w:r>
        <w:rPr>
          <w:sz w:val="22"/>
        </w:rPr>
        <w:t>PACS</w:t>
      </w:r>
      <w:r w:rsidR="00345312">
        <w:rPr>
          <w:sz w:val="22"/>
        </w:rPr>
        <w:t>: Pathways for Alabama Computer Science</w:t>
      </w:r>
      <w:r>
        <w:rPr>
          <w:sz w:val="22"/>
        </w:rPr>
        <w:t xml:space="preserve"> Leadership Team</w:t>
      </w:r>
      <w:r w:rsidR="007F4F4C">
        <w:rPr>
          <w:sz w:val="22"/>
        </w:rPr>
        <w:t>, Fall 2019 - Present</w:t>
      </w:r>
    </w:p>
    <w:p w14:paraId="2CAFC5CC" w14:textId="77777777" w:rsidR="00E036C5" w:rsidRPr="00320387" w:rsidRDefault="00E036C5" w:rsidP="00E036C5">
      <w:pPr>
        <w:pStyle w:val="ListParagraph"/>
        <w:spacing w:before="100" w:beforeAutospacing="1" w:after="100" w:afterAutospacing="1"/>
        <w:outlineLvl w:val="2"/>
        <w:rPr>
          <w:sz w:val="22"/>
        </w:rPr>
      </w:pPr>
    </w:p>
    <w:p w14:paraId="160100A5" w14:textId="296C05B0" w:rsidR="00E37803" w:rsidRDefault="004F1028" w:rsidP="00E37803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Session </w:t>
      </w:r>
      <w:r w:rsidR="00E37803">
        <w:rPr>
          <w:sz w:val="22"/>
        </w:rPr>
        <w:t>Moderator for App Challenge Judging</w:t>
      </w:r>
      <w:r>
        <w:rPr>
          <w:sz w:val="22"/>
        </w:rPr>
        <w:t xml:space="preserve"> “K-12 Computer Science in Alabama”, Governor’s Computer Science Summit, Prattville AL, April 26, 202</w:t>
      </w:r>
      <w:r w:rsidR="00E37803">
        <w:rPr>
          <w:sz w:val="22"/>
        </w:rPr>
        <w:t>1</w:t>
      </w:r>
    </w:p>
    <w:p w14:paraId="4B84F57D" w14:textId="77777777" w:rsidR="00E37803" w:rsidRPr="00E37803" w:rsidRDefault="00E37803" w:rsidP="00E37803">
      <w:pPr>
        <w:pStyle w:val="ListParagraph"/>
        <w:rPr>
          <w:sz w:val="22"/>
        </w:rPr>
      </w:pPr>
    </w:p>
    <w:p w14:paraId="0DA7BD54" w14:textId="0AFAA843" w:rsidR="00E37803" w:rsidRPr="00E37803" w:rsidRDefault="00E37803" w:rsidP="00E37803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2"/>
        <w:rPr>
          <w:sz w:val="22"/>
        </w:rPr>
      </w:pPr>
      <w:r>
        <w:rPr>
          <w:sz w:val="22"/>
        </w:rPr>
        <w:t>“</w:t>
      </w:r>
      <w:r w:rsidRPr="00E37803">
        <w:rPr>
          <w:sz w:val="22"/>
        </w:rPr>
        <w:t>Alabama K-12 Success Stories</w:t>
      </w:r>
      <w:r>
        <w:rPr>
          <w:sz w:val="22"/>
        </w:rPr>
        <w:t>”, Session Presenter, Governor’s Computer Science Summit, Prattville AL, April 26, 2021</w:t>
      </w:r>
    </w:p>
    <w:p w14:paraId="3A46C877" w14:textId="77777777" w:rsidR="004F1028" w:rsidRDefault="004F1028" w:rsidP="004F1028">
      <w:pPr>
        <w:pStyle w:val="ListParagraph"/>
        <w:rPr>
          <w:sz w:val="22"/>
        </w:rPr>
      </w:pPr>
    </w:p>
    <w:p w14:paraId="5DF32F40" w14:textId="063E8C86" w:rsidR="002873FB" w:rsidRPr="004F1028" w:rsidRDefault="002873FB" w:rsidP="009356B0">
      <w:pPr>
        <w:pStyle w:val="ListParagraph"/>
        <w:numPr>
          <w:ilvl w:val="0"/>
          <w:numId w:val="14"/>
        </w:numPr>
        <w:rPr>
          <w:sz w:val="22"/>
        </w:rPr>
      </w:pPr>
      <w:r w:rsidRPr="004F1028">
        <w:rPr>
          <w:sz w:val="22"/>
        </w:rPr>
        <w:t>“Preparation for the ETS 5652 Praxis Exam, facilitated a 6-week online course that prepared 40 Alabama secondary teachers for the CS praxis exam” College of Education Pre-Service SEMA students. Six-week online course. May-July 2019 and 2020</w:t>
      </w:r>
    </w:p>
    <w:p w14:paraId="27A8809F" w14:textId="77777777" w:rsidR="002873FB" w:rsidRPr="002873FB" w:rsidRDefault="002873FB" w:rsidP="00CD341D">
      <w:pPr>
        <w:ind w:left="360"/>
        <w:rPr>
          <w:sz w:val="22"/>
        </w:rPr>
      </w:pPr>
    </w:p>
    <w:p w14:paraId="34EDC0FA" w14:textId="4FF75135" w:rsidR="001F4886" w:rsidRDefault="001F4886" w:rsidP="00CD341D">
      <w:pPr>
        <w:pStyle w:val="ListParagraph"/>
        <w:numPr>
          <w:ilvl w:val="0"/>
          <w:numId w:val="14"/>
        </w:numPr>
        <w:rPr>
          <w:sz w:val="22"/>
        </w:rPr>
      </w:pPr>
      <w:r w:rsidRPr="001F4886">
        <w:rPr>
          <w:sz w:val="22"/>
        </w:rPr>
        <w:t>“Preparing for the Alabama Robotics Contest,” Alabama Black Belt Bridge Builders, All-day Workshop, February 2, 2019.</w:t>
      </w:r>
    </w:p>
    <w:p w14:paraId="365058A0" w14:textId="77777777" w:rsidR="001F4886" w:rsidRDefault="001F4886" w:rsidP="00CD341D">
      <w:pPr>
        <w:pStyle w:val="ListParagraph"/>
        <w:rPr>
          <w:sz w:val="22"/>
        </w:rPr>
      </w:pPr>
    </w:p>
    <w:p w14:paraId="058AAD6B" w14:textId="7993E7B8" w:rsidR="001F4886" w:rsidRDefault="001F4886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lastRenderedPageBreak/>
        <w:t>Session Leader “K-12 Computer Science in Alabama, “ Governor’s Computer Science Summit, Montgomery AL, March 14, 2018</w:t>
      </w:r>
    </w:p>
    <w:p w14:paraId="342BA396" w14:textId="77777777" w:rsidR="001F4886" w:rsidRPr="001F4886" w:rsidRDefault="001F4886" w:rsidP="00CD341D">
      <w:pPr>
        <w:rPr>
          <w:sz w:val="22"/>
        </w:rPr>
      </w:pPr>
    </w:p>
    <w:p w14:paraId="201109C5" w14:textId="77777777" w:rsidR="001F4886" w:rsidRDefault="001F4886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“Hour of Code” School Visits: Northridge Middle School, Woodland Forest Elementary School, Northport Elementary School, Eastwood Middle School, (December 2017, December 2018, </w:t>
      </w:r>
      <w:r w:rsidRPr="001F4886">
        <w:rPr>
          <w:b/>
          <w:sz w:val="22"/>
        </w:rPr>
        <w:t>expected</w:t>
      </w:r>
      <w:r>
        <w:rPr>
          <w:sz w:val="22"/>
        </w:rPr>
        <w:t>-December 2019)</w:t>
      </w:r>
    </w:p>
    <w:p w14:paraId="4364C43F" w14:textId="77777777" w:rsidR="001F4886" w:rsidRPr="001F4886" w:rsidRDefault="001F4886" w:rsidP="00CD341D">
      <w:pPr>
        <w:rPr>
          <w:sz w:val="22"/>
        </w:rPr>
      </w:pPr>
    </w:p>
    <w:p w14:paraId="48B080F7" w14:textId="77777777" w:rsidR="001F4886" w:rsidRDefault="001F4886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Weekly Robotics Training Classes: Spring 2017, Spring 2018</w:t>
      </w:r>
    </w:p>
    <w:p w14:paraId="6376641B" w14:textId="77777777" w:rsidR="001F4886" w:rsidRPr="001F4886" w:rsidRDefault="001F4886" w:rsidP="00CD341D">
      <w:pPr>
        <w:rPr>
          <w:sz w:val="22"/>
        </w:rPr>
      </w:pPr>
    </w:p>
    <w:p w14:paraId="43D7DB09" w14:textId="109981FC" w:rsidR="003503DA" w:rsidRDefault="003503DA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Workshop Leader for Hour of Code in Tuscaloosa City Schools</w:t>
      </w:r>
    </w:p>
    <w:p w14:paraId="4AFABFB6" w14:textId="6C1C645B" w:rsidR="003503DA" w:rsidRDefault="003503DA" w:rsidP="00CD341D">
      <w:pPr>
        <w:ind w:left="360" w:firstLine="360"/>
        <w:rPr>
          <w:sz w:val="22"/>
        </w:rPr>
      </w:pPr>
      <w:r w:rsidRPr="003503DA">
        <w:rPr>
          <w:sz w:val="22"/>
        </w:rPr>
        <w:t>Fall 2017</w:t>
      </w:r>
    </w:p>
    <w:p w14:paraId="7DA89E5F" w14:textId="77777777" w:rsidR="003503DA" w:rsidRPr="003503DA" w:rsidRDefault="003503DA" w:rsidP="00CD341D">
      <w:pPr>
        <w:ind w:left="360" w:firstLine="360"/>
        <w:rPr>
          <w:sz w:val="22"/>
        </w:rPr>
      </w:pPr>
    </w:p>
    <w:p w14:paraId="7937C749" w14:textId="77777777" w:rsidR="00D72E38" w:rsidRDefault="00D72E38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Alabama Robotics Competition Volunteer Judge</w:t>
      </w:r>
    </w:p>
    <w:p w14:paraId="54593824" w14:textId="7DCBB08A" w:rsidR="00D72E38" w:rsidRDefault="00D72E38" w:rsidP="00CD341D">
      <w:pPr>
        <w:ind w:left="360" w:firstLine="360"/>
        <w:rPr>
          <w:sz w:val="22"/>
        </w:rPr>
      </w:pPr>
      <w:r w:rsidRPr="00D72E38">
        <w:rPr>
          <w:sz w:val="22"/>
        </w:rPr>
        <w:t>Spring 2016</w:t>
      </w:r>
    </w:p>
    <w:p w14:paraId="55B03DF3" w14:textId="77777777" w:rsidR="00D72E38" w:rsidRPr="00D72E38" w:rsidRDefault="00D72E38" w:rsidP="00CD341D">
      <w:pPr>
        <w:ind w:left="360" w:firstLine="360"/>
        <w:rPr>
          <w:sz w:val="22"/>
        </w:rPr>
      </w:pPr>
    </w:p>
    <w:p w14:paraId="01CE9BF5" w14:textId="77777777" w:rsidR="00C06C38" w:rsidRDefault="00C06C38" w:rsidP="00CD341D">
      <w:pPr>
        <w:pStyle w:val="ListParagraph"/>
        <w:numPr>
          <w:ilvl w:val="0"/>
          <w:numId w:val="22"/>
        </w:numPr>
        <w:rPr>
          <w:sz w:val="22"/>
        </w:rPr>
      </w:pPr>
      <w:r>
        <w:rPr>
          <w:sz w:val="22"/>
        </w:rPr>
        <w:t>Alabama Technology Student Association Annual State Leadership Conference</w:t>
      </w:r>
    </w:p>
    <w:p w14:paraId="6E41B458" w14:textId="77777777" w:rsidR="00C06C38" w:rsidRDefault="00C06C38" w:rsidP="00CD341D">
      <w:pPr>
        <w:ind w:left="720"/>
        <w:rPr>
          <w:sz w:val="22"/>
        </w:rPr>
      </w:pPr>
      <w:r>
        <w:rPr>
          <w:sz w:val="22"/>
        </w:rPr>
        <w:t>Technology Judge</w:t>
      </w:r>
    </w:p>
    <w:p w14:paraId="69B08E37" w14:textId="77777777" w:rsidR="00C06C38" w:rsidRDefault="00C06C38" w:rsidP="00CD341D">
      <w:pPr>
        <w:ind w:left="720"/>
        <w:rPr>
          <w:sz w:val="22"/>
        </w:rPr>
      </w:pPr>
      <w:r>
        <w:rPr>
          <w:sz w:val="22"/>
        </w:rPr>
        <w:t>Spring 2015, Spring 2016</w:t>
      </w:r>
    </w:p>
    <w:p w14:paraId="354CBF0E" w14:textId="77777777" w:rsidR="00C06C38" w:rsidRPr="00C06C38" w:rsidRDefault="00C06C38" w:rsidP="00CD341D">
      <w:pPr>
        <w:ind w:left="360"/>
        <w:rPr>
          <w:sz w:val="22"/>
        </w:rPr>
      </w:pPr>
    </w:p>
    <w:p w14:paraId="6A7DF8CC" w14:textId="6BE53CC5" w:rsidR="00C2020A" w:rsidRDefault="002F25B4" w:rsidP="00CD341D">
      <w:pPr>
        <w:pStyle w:val="ListParagraph"/>
        <w:numPr>
          <w:ilvl w:val="0"/>
          <w:numId w:val="14"/>
        </w:numPr>
        <w:rPr>
          <w:sz w:val="22"/>
        </w:rPr>
      </w:pPr>
      <w:r w:rsidRPr="007A739D">
        <w:rPr>
          <w:sz w:val="22"/>
        </w:rPr>
        <w:t>Reviewer for</w:t>
      </w:r>
      <w:r>
        <w:rPr>
          <w:sz w:val="22"/>
        </w:rPr>
        <w:t xml:space="preserve"> </w:t>
      </w:r>
      <w:r w:rsidRPr="007A739D">
        <w:rPr>
          <w:sz w:val="22"/>
        </w:rPr>
        <w:t>Journal of Interactive Online Learning</w:t>
      </w:r>
    </w:p>
    <w:p w14:paraId="580AAAD7" w14:textId="4078BFAE" w:rsidR="002F25B4" w:rsidRPr="00C2020A" w:rsidRDefault="00C2020A" w:rsidP="00CD341D">
      <w:pPr>
        <w:ind w:left="360" w:firstLine="360"/>
        <w:rPr>
          <w:sz w:val="22"/>
        </w:rPr>
      </w:pPr>
      <w:r>
        <w:rPr>
          <w:sz w:val="22"/>
        </w:rPr>
        <w:t xml:space="preserve"> 2012- present</w:t>
      </w:r>
    </w:p>
    <w:p w14:paraId="15F098EE" w14:textId="77777777" w:rsidR="00C2020A" w:rsidRPr="00C2020A" w:rsidRDefault="00C2020A" w:rsidP="00CD341D">
      <w:pPr>
        <w:ind w:left="360"/>
        <w:rPr>
          <w:sz w:val="22"/>
        </w:rPr>
      </w:pPr>
    </w:p>
    <w:p w14:paraId="25FF40B4" w14:textId="77777777" w:rsidR="00C2020A" w:rsidRDefault="00C2020A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Reviewer for the Journal of Online Learning Research </w:t>
      </w:r>
    </w:p>
    <w:p w14:paraId="36CC9FDB" w14:textId="48E68E98" w:rsidR="00FC7F68" w:rsidRPr="00FF4BB3" w:rsidRDefault="00C2020A" w:rsidP="00FF4BB3">
      <w:pPr>
        <w:ind w:left="360" w:firstLine="360"/>
        <w:rPr>
          <w:sz w:val="22"/>
        </w:rPr>
      </w:pPr>
      <w:r>
        <w:rPr>
          <w:sz w:val="22"/>
        </w:rPr>
        <w:t>2015- present</w:t>
      </w:r>
    </w:p>
    <w:p w14:paraId="3AED4F33" w14:textId="77777777" w:rsidR="00E80493" w:rsidRPr="00E80493" w:rsidRDefault="00E80493" w:rsidP="00CD341D">
      <w:pPr>
        <w:rPr>
          <w:sz w:val="22"/>
        </w:rPr>
      </w:pPr>
    </w:p>
    <w:p w14:paraId="1C0FC6C8" w14:textId="77777777" w:rsidR="002F25B4" w:rsidRDefault="002F25B4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2016 </w:t>
      </w:r>
      <w:proofErr w:type="spellStart"/>
      <w:r>
        <w:rPr>
          <w:sz w:val="22"/>
        </w:rPr>
        <w:t>WiSE</w:t>
      </w:r>
      <w:proofErr w:type="spellEnd"/>
      <w:r>
        <w:rPr>
          <w:sz w:val="22"/>
        </w:rPr>
        <w:t xml:space="preserve"> Conference</w:t>
      </w:r>
    </w:p>
    <w:p w14:paraId="0289F507" w14:textId="24499EB4" w:rsidR="002F25B4" w:rsidRDefault="002F25B4" w:rsidP="00CD341D">
      <w:pPr>
        <w:pStyle w:val="ListParagraph"/>
        <w:rPr>
          <w:sz w:val="22"/>
        </w:rPr>
      </w:pPr>
      <w:r>
        <w:rPr>
          <w:sz w:val="22"/>
        </w:rPr>
        <w:t>Venue and Reception Logistics Committee</w:t>
      </w:r>
    </w:p>
    <w:p w14:paraId="4366B7C5" w14:textId="3F98E7D6" w:rsidR="002F25B4" w:rsidRDefault="002F25B4" w:rsidP="00CD341D">
      <w:pPr>
        <w:pStyle w:val="ListParagraph"/>
        <w:rPr>
          <w:sz w:val="22"/>
        </w:rPr>
      </w:pPr>
      <w:r>
        <w:rPr>
          <w:sz w:val="22"/>
        </w:rPr>
        <w:t>2015-2016</w:t>
      </w:r>
    </w:p>
    <w:p w14:paraId="0BC92B90" w14:textId="51D4ADF2" w:rsidR="002F25B4" w:rsidRDefault="002F25B4" w:rsidP="00CD341D">
      <w:pPr>
        <w:pStyle w:val="ListParagraph"/>
        <w:rPr>
          <w:sz w:val="22"/>
        </w:rPr>
      </w:pPr>
      <w:r>
        <w:rPr>
          <w:sz w:val="22"/>
        </w:rPr>
        <w:t>Committee Chair</w:t>
      </w:r>
    </w:p>
    <w:p w14:paraId="6802E33E" w14:textId="77777777" w:rsidR="002F25B4" w:rsidRDefault="002F25B4" w:rsidP="00CD341D">
      <w:pPr>
        <w:pStyle w:val="ListParagraph"/>
        <w:rPr>
          <w:sz w:val="22"/>
        </w:rPr>
      </w:pPr>
    </w:p>
    <w:p w14:paraId="59B542C6" w14:textId="77777777" w:rsidR="000907FE" w:rsidRDefault="000907FE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“1</w:t>
      </w:r>
      <w:r w:rsidRPr="004C5102">
        <w:rPr>
          <w:sz w:val="22"/>
          <w:vertAlign w:val="superscript"/>
        </w:rPr>
        <w:t>st</w:t>
      </w:r>
      <w:r>
        <w:rPr>
          <w:sz w:val="22"/>
        </w:rPr>
        <w:t xml:space="preserve"> Generation Graduate Student Experience”</w:t>
      </w:r>
    </w:p>
    <w:p w14:paraId="19CF895D" w14:textId="77777777" w:rsidR="000907FE" w:rsidRDefault="000907FE" w:rsidP="00CD341D">
      <w:pPr>
        <w:pStyle w:val="ListParagraph"/>
        <w:rPr>
          <w:sz w:val="22"/>
        </w:rPr>
      </w:pPr>
      <w:r>
        <w:rPr>
          <w:sz w:val="22"/>
        </w:rPr>
        <w:t>Guest Panelist</w:t>
      </w:r>
    </w:p>
    <w:p w14:paraId="49D569AF" w14:textId="77777777" w:rsidR="000907FE" w:rsidRDefault="000907FE" w:rsidP="00CD341D">
      <w:pPr>
        <w:pStyle w:val="ListParagraph"/>
        <w:rPr>
          <w:sz w:val="22"/>
        </w:rPr>
      </w:pPr>
      <w:r>
        <w:rPr>
          <w:sz w:val="22"/>
        </w:rPr>
        <w:t>Spring 2015 First Generation College Student Appreciation Week</w:t>
      </w:r>
    </w:p>
    <w:p w14:paraId="1B44418F" w14:textId="77777777" w:rsidR="000907FE" w:rsidRPr="004C5102" w:rsidRDefault="000907FE" w:rsidP="00CD341D">
      <w:pPr>
        <w:rPr>
          <w:sz w:val="22"/>
        </w:rPr>
      </w:pPr>
    </w:p>
    <w:p w14:paraId="2493BC67" w14:textId="77777777" w:rsidR="000907FE" w:rsidRDefault="000907FE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“Surviving the Dissertation”</w:t>
      </w:r>
    </w:p>
    <w:p w14:paraId="52AF90C3" w14:textId="77777777" w:rsidR="000907FE" w:rsidRDefault="000907FE" w:rsidP="00CD341D">
      <w:pPr>
        <w:ind w:left="720"/>
        <w:rPr>
          <w:sz w:val="22"/>
        </w:rPr>
      </w:pPr>
      <w:r>
        <w:rPr>
          <w:sz w:val="22"/>
        </w:rPr>
        <w:t>Guest Speaker</w:t>
      </w:r>
    </w:p>
    <w:p w14:paraId="34515E69" w14:textId="77777777" w:rsidR="000907FE" w:rsidRDefault="000907FE" w:rsidP="00CD341D">
      <w:pPr>
        <w:ind w:left="720"/>
        <w:rPr>
          <w:sz w:val="22"/>
        </w:rPr>
      </w:pPr>
      <w:r>
        <w:rPr>
          <w:sz w:val="22"/>
        </w:rPr>
        <w:t>Fall 2014 Dissertation Bootcamp</w:t>
      </w:r>
    </w:p>
    <w:p w14:paraId="309FA641" w14:textId="77777777" w:rsidR="000907FE" w:rsidRDefault="000907FE" w:rsidP="00CD341D">
      <w:pPr>
        <w:ind w:left="720"/>
        <w:rPr>
          <w:sz w:val="22"/>
        </w:rPr>
      </w:pPr>
      <w:r>
        <w:rPr>
          <w:sz w:val="22"/>
        </w:rPr>
        <w:t>Graduate Student Services, The University of Alabama</w:t>
      </w:r>
    </w:p>
    <w:p w14:paraId="77B9E9B8" w14:textId="77777777" w:rsidR="000907FE" w:rsidRPr="009B4AF2" w:rsidRDefault="000907FE" w:rsidP="00CD341D">
      <w:pPr>
        <w:ind w:left="720"/>
        <w:rPr>
          <w:sz w:val="22"/>
        </w:rPr>
      </w:pPr>
    </w:p>
    <w:p w14:paraId="6A40774A" w14:textId="32483D71" w:rsidR="004F1F38" w:rsidRDefault="000907FE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 </w:t>
      </w:r>
      <w:r w:rsidR="004F1F38">
        <w:rPr>
          <w:sz w:val="22"/>
        </w:rPr>
        <w:t xml:space="preserve">“Implementing Technology in the Classroom” </w:t>
      </w:r>
    </w:p>
    <w:p w14:paraId="462D3982" w14:textId="77777777" w:rsidR="004F1F38" w:rsidRDefault="004F1F38" w:rsidP="00CD341D">
      <w:pPr>
        <w:pStyle w:val="ListParagraph"/>
        <w:rPr>
          <w:sz w:val="22"/>
        </w:rPr>
      </w:pPr>
      <w:r>
        <w:rPr>
          <w:sz w:val="22"/>
        </w:rPr>
        <w:t xml:space="preserve"> Guest Lecturer</w:t>
      </w:r>
    </w:p>
    <w:p w14:paraId="50041215" w14:textId="77777777" w:rsidR="004F1F38" w:rsidRDefault="004F1F38" w:rsidP="00CD341D">
      <w:pPr>
        <w:pStyle w:val="ListParagraph"/>
        <w:rPr>
          <w:sz w:val="22"/>
        </w:rPr>
      </w:pPr>
      <w:r>
        <w:rPr>
          <w:sz w:val="22"/>
        </w:rPr>
        <w:t xml:space="preserve"> EDY223: Developing Child in the 21</w:t>
      </w:r>
      <w:r w:rsidRPr="00C8511C">
        <w:rPr>
          <w:sz w:val="22"/>
          <w:vertAlign w:val="superscript"/>
        </w:rPr>
        <w:t>st</w:t>
      </w:r>
      <w:r>
        <w:rPr>
          <w:sz w:val="22"/>
        </w:rPr>
        <w:t xml:space="preserve"> Century</w:t>
      </w:r>
    </w:p>
    <w:p w14:paraId="47369202" w14:textId="77777777" w:rsidR="004F1F38" w:rsidRDefault="004F1F38" w:rsidP="00CD341D">
      <w:pPr>
        <w:pStyle w:val="ListParagraph"/>
        <w:rPr>
          <w:sz w:val="22"/>
        </w:rPr>
      </w:pPr>
      <w:r>
        <w:rPr>
          <w:sz w:val="22"/>
        </w:rPr>
        <w:t xml:space="preserve"> Birmingham Southern College</w:t>
      </w:r>
    </w:p>
    <w:p w14:paraId="6C4120FF" w14:textId="199BB726" w:rsidR="00DE3293" w:rsidRDefault="00DE3293" w:rsidP="00CD341D">
      <w:pPr>
        <w:pStyle w:val="ListParagraph"/>
        <w:rPr>
          <w:sz w:val="22"/>
        </w:rPr>
      </w:pPr>
      <w:r>
        <w:rPr>
          <w:sz w:val="22"/>
        </w:rPr>
        <w:t>Spring 2014</w:t>
      </w:r>
    </w:p>
    <w:p w14:paraId="4565B794" w14:textId="77777777" w:rsidR="004F1F38" w:rsidRDefault="004F1F38" w:rsidP="00CD341D">
      <w:pPr>
        <w:pStyle w:val="ListParagraph"/>
        <w:rPr>
          <w:sz w:val="22"/>
        </w:rPr>
      </w:pPr>
    </w:p>
    <w:p w14:paraId="1C02F6E4" w14:textId="77777777" w:rsidR="00CB784D" w:rsidRDefault="00CB784D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The University of Alabama Graduate Student Services </w:t>
      </w:r>
    </w:p>
    <w:p w14:paraId="38C6485E" w14:textId="77777777" w:rsidR="00CB784D" w:rsidRDefault="00CB784D" w:rsidP="00CD341D">
      <w:pPr>
        <w:pStyle w:val="ListParagraph"/>
        <w:rPr>
          <w:sz w:val="22"/>
        </w:rPr>
      </w:pPr>
      <w:proofErr w:type="spellStart"/>
      <w:r>
        <w:rPr>
          <w:sz w:val="22"/>
        </w:rPr>
        <w:t>Gradapalooza</w:t>
      </w:r>
      <w:proofErr w:type="spellEnd"/>
      <w:r>
        <w:rPr>
          <w:sz w:val="22"/>
        </w:rPr>
        <w:t xml:space="preserve"> Planning Committee</w:t>
      </w:r>
    </w:p>
    <w:p w14:paraId="29D31930" w14:textId="77777777" w:rsidR="00CB784D" w:rsidRDefault="00CB784D" w:rsidP="00CD341D">
      <w:pPr>
        <w:pStyle w:val="ListParagraph"/>
        <w:rPr>
          <w:sz w:val="22"/>
        </w:rPr>
      </w:pPr>
      <w:r>
        <w:rPr>
          <w:sz w:val="22"/>
        </w:rPr>
        <w:t>Spring 2014</w:t>
      </w:r>
    </w:p>
    <w:p w14:paraId="227A1484" w14:textId="77777777" w:rsidR="00CB784D" w:rsidRDefault="00CB784D" w:rsidP="00CD341D">
      <w:pPr>
        <w:pStyle w:val="ListParagraph"/>
        <w:rPr>
          <w:sz w:val="22"/>
        </w:rPr>
      </w:pPr>
    </w:p>
    <w:p w14:paraId="4071C9C5" w14:textId="77777777" w:rsidR="00CB784D" w:rsidRDefault="00CB784D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The University of Alabama Student Health Committee</w:t>
      </w:r>
    </w:p>
    <w:p w14:paraId="68565EC9" w14:textId="77777777" w:rsidR="00CB784D" w:rsidRDefault="00CB784D" w:rsidP="00CD341D">
      <w:pPr>
        <w:pStyle w:val="ListParagraph"/>
        <w:rPr>
          <w:sz w:val="22"/>
        </w:rPr>
      </w:pPr>
      <w:r>
        <w:rPr>
          <w:sz w:val="22"/>
        </w:rPr>
        <w:lastRenderedPageBreak/>
        <w:t>Member</w:t>
      </w:r>
    </w:p>
    <w:p w14:paraId="547F2527" w14:textId="4878644F" w:rsidR="00CB784D" w:rsidRDefault="00CB784D" w:rsidP="00CD341D">
      <w:pPr>
        <w:pStyle w:val="ListParagraph"/>
        <w:rPr>
          <w:sz w:val="22"/>
        </w:rPr>
      </w:pPr>
      <w:r>
        <w:rPr>
          <w:sz w:val="22"/>
        </w:rPr>
        <w:t>Fall 2013-</w:t>
      </w:r>
      <w:r w:rsidR="000F1DF9">
        <w:rPr>
          <w:sz w:val="22"/>
        </w:rPr>
        <w:t>Fall 2018</w:t>
      </w:r>
    </w:p>
    <w:p w14:paraId="2CC124BB" w14:textId="77777777" w:rsidR="00CB784D" w:rsidRDefault="00CB784D" w:rsidP="00CD341D">
      <w:pPr>
        <w:pStyle w:val="ListParagraph"/>
        <w:rPr>
          <w:sz w:val="22"/>
        </w:rPr>
      </w:pPr>
    </w:p>
    <w:p w14:paraId="08AAF26D" w14:textId="77777777" w:rsidR="0059262B" w:rsidRDefault="00CB784D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Paper Reviewer for the Society for Information Technology and Teacher Education </w:t>
      </w:r>
      <w:r w:rsidR="0059262B">
        <w:rPr>
          <w:sz w:val="22"/>
        </w:rPr>
        <w:t>2014 Conference</w:t>
      </w:r>
    </w:p>
    <w:p w14:paraId="212306EE" w14:textId="77777777" w:rsidR="0059262B" w:rsidRDefault="0059262B" w:rsidP="00CD341D">
      <w:pPr>
        <w:pStyle w:val="ListParagraph"/>
        <w:rPr>
          <w:sz w:val="22"/>
        </w:rPr>
      </w:pPr>
    </w:p>
    <w:p w14:paraId="57CDAF4D" w14:textId="77777777" w:rsidR="00F81B90" w:rsidRDefault="00CB784D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The University of Alabama </w:t>
      </w:r>
      <w:r w:rsidR="00F81B90">
        <w:rPr>
          <w:sz w:val="22"/>
        </w:rPr>
        <w:t>WISE Board</w:t>
      </w:r>
    </w:p>
    <w:p w14:paraId="08CB0AD2" w14:textId="77777777" w:rsidR="00F81B90" w:rsidRDefault="00F81B90" w:rsidP="00CD341D">
      <w:pPr>
        <w:ind w:left="720"/>
        <w:rPr>
          <w:sz w:val="22"/>
        </w:rPr>
      </w:pPr>
      <w:r>
        <w:rPr>
          <w:sz w:val="22"/>
        </w:rPr>
        <w:t>Advisory Board for Women in STEM at UA</w:t>
      </w:r>
    </w:p>
    <w:p w14:paraId="706AD8B4" w14:textId="77777777" w:rsidR="00F81B90" w:rsidRDefault="00F81B90" w:rsidP="00CD341D">
      <w:pPr>
        <w:ind w:left="720"/>
        <w:rPr>
          <w:sz w:val="22"/>
        </w:rPr>
      </w:pPr>
      <w:r>
        <w:rPr>
          <w:sz w:val="22"/>
        </w:rPr>
        <w:t xml:space="preserve">Chair: </w:t>
      </w:r>
      <w:r w:rsidR="00CB784D">
        <w:rPr>
          <w:sz w:val="22"/>
        </w:rPr>
        <w:t>August 2012</w:t>
      </w:r>
      <w:r>
        <w:rPr>
          <w:sz w:val="22"/>
        </w:rPr>
        <w:t xml:space="preserve">- </w:t>
      </w:r>
      <w:r w:rsidR="00CB784D">
        <w:rPr>
          <w:sz w:val="22"/>
        </w:rPr>
        <w:t>January 2014</w:t>
      </w:r>
    </w:p>
    <w:p w14:paraId="4E0856FE" w14:textId="77777777" w:rsidR="00F81B90" w:rsidRDefault="00F81B90" w:rsidP="00CD341D">
      <w:pPr>
        <w:pStyle w:val="ListParagraph"/>
        <w:rPr>
          <w:sz w:val="22"/>
        </w:rPr>
      </w:pPr>
    </w:p>
    <w:p w14:paraId="228AFB97" w14:textId="77777777" w:rsidR="003577B7" w:rsidRPr="009F71DF" w:rsidRDefault="003577B7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How to Get Connected: Mentoring Relationships and Academic Networking</w:t>
      </w:r>
    </w:p>
    <w:p w14:paraId="48E28BCC" w14:textId="77777777" w:rsidR="00CB784D" w:rsidRDefault="003577B7" w:rsidP="00CD341D">
      <w:pPr>
        <w:ind w:left="720"/>
        <w:rPr>
          <w:sz w:val="22"/>
        </w:rPr>
      </w:pPr>
      <w:r w:rsidRPr="009F71DF">
        <w:rPr>
          <w:sz w:val="22"/>
        </w:rPr>
        <w:t>New Graduate Student Orientation</w:t>
      </w:r>
    </w:p>
    <w:p w14:paraId="3619F6F0" w14:textId="77777777" w:rsidR="003577B7" w:rsidRPr="009F71DF" w:rsidRDefault="00CB784D" w:rsidP="00CD341D">
      <w:pPr>
        <w:ind w:left="720"/>
        <w:rPr>
          <w:sz w:val="22"/>
        </w:rPr>
      </w:pPr>
      <w:r>
        <w:rPr>
          <w:sz w:val="22"/>
        </w:rPr>
        <w:t>The University of Alabama Graduate Student Services</w:t>
      </w:r>
    </w:p>
    <w:p w14:paraId="1D232942" w14:textId="77777777" w:rsidR="003577B7" w:rsidRPr="003577B7" w:rsidRDefault="003577B7" w:rsidP="00CD341D">
      <w:pPr>
        <w:ind w:left="720"/>
        <w:rPr>
          <w:sz w:val="22"/>
        </w:rPr>
      </w:pPr>
      <w:r>
        <w:rPr>
          <w:sz w:val="22"/>
        </w:rPr>
        <w:t>Fall 2013</w:t>
      </w:r>
    </w:p>
    <w:p w14:paraId="68F29B2C" w14:textId="77777777" w:rsidR="00D17E51" w:rsidRPr="00D17E51" w:rsidRDefault="00D17E51" w:rsidP="00CD341D">
      <w:pPr>
        <w:ind w:left="720"/>
        <w:rPr>
          <w:sz w:val="22"/>
        </w:rPr>
      </w:pPr>
    </w:p>
    <w:p w14:paraId="3E37CACA" w14:textId="77777777" w:rsidR="00482F6A" w:rsidRDefault="00482F6A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“How would the World Look: What if”</w:t>
      </w:r>
    </w:p>
    <w:p w14:paraId="7D6B7F1F" w14:textId="77777777" w:rsidR="00482F6A" w:rsidRDefault="00274B8C" w:rsidP="00CD341D">
      <w:pPr>
        <w:ind w:left="720"/>
        <w:rPr>
          <w:sz w:val="22"/>
        </w:rPr>
      </w:pPr>
      <w:r>
        <w:rPr>
          <w:sz w:val="22"/>
        </w:rPr>
        <w:t xml:space="preserve">UA </w:t>
      </w:r>
      <w:r w:rsidR="00482F6A" w:rsidRPr="00482F6A">
        <w:rPr>
          <w:sz w:val="22"/>
        </w:rPr>
        <w:t>Feminist Brown Bag Series</w:t>
      </w:r>
      <w:r>
        <w:rPr>
          <w:sz w:val="22"/>
        </w:rPr>
        <w:t>:</w:t>
      </w:r>
      <w:r w:rsidR="00482F6A" w:rsidRPr="00482F6A">
        <w:rPr>
          <w:sz w:val="22"/>
        </w:rPr>
        <w:t xml:space="preserve"> Lecture Focusing on Women in STEM Disciplines</w:t>
      </w:r>
    </w:p>
    <w:p w14:paraId="1FF8BD01" w14:textId="77777777" w:rsidR="00CB784D" w:rsidRPr="00482F6A" w:rsidRDefault="00CB784D" w:rsidP="00CD341D">
      <w:pPr>
        <w:ind w:left="720"/>
        <w:rPr>
          <w:sz w:val="22"/>
        </w:rPr>
      </w:pPr>
      <w:r>
        <w:rPr>
          <w:sz w:val="22"/>
        </w:rPr>
        <w:t>The University of Alabama Women’s Resource Center</w:t>
      </w:r>
    </w:p>
    <w:p w14:paraId="247782D7" w14:textId="77777777" w:rsidR="00482F6A" w:rsidRDefault="00482F6A" w:rsidP="00CD341D">
      <w:pPr>
        <w:ind w:left="720"/>
        <w:rPr>
          <w:sz w:val="22"/>
        </w:rPr>
      </w:pPr>
      <w:r w:rsidRPr="00482F6A">
        <w:rPr>
          <w:sz w:val="22"/>
        </w:rPr>
        <w:t>Spring 2012</w:t>
      </w:r>
    </w:p>
    <w:p w14:paraId="17E343C8" w14:textId="77777777" w:rsidR="00482F6A" w:rsidRDefault="00482F6A" w:rsidP="00CD341D">
      <w:pPr>
        <w:ind w:left="720"/>
        <w:rPr>
          <w:sz w:val="22"/>
        </w:rPr>
      </w:pPr>
    </w:p>
    <w:p w14:paraId="04AC02B0" w14:textId="77777777" w:rsidR="00482F6A" w:rsidRDefault="00482F6A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Graduate Student Services Spring 2012 Orientation</w:t>
      </w:r>
    </w:p>
    <w:p w14:paraId="55EFC1CC" w14:textId="77777777" w:rsidR="00CB784D" w:rsidRDefault="00CB784D" w:rsidP="00CD341D">
      <w:pPr>
        <w:pStyle w:val="ListParagraph"/>
        <w:rPr>
          <w:sz w:val="22"/>
        </w:rPr>
      </w:pPr>
      <w:r>
        <w:rPr>
          <w:sz w:val="22"/>
        </w:rPr>
        <w:t>The University of Alabama</w:t>
      </w:r>
    </w:p>
    <w:p w14:paraId="69EAA139" w14:textId="77777777" w:rsidR="00482F6A" w:rsidRPr="00482F6A" w:rsidRDefault="00482F6A" w:rsidP="00CD341D">
      <w:pPr>
        <w:ind w:left="720"/>
        <w:rPr>
          <w:sz w:val="22"/>
        </w:rPr>
      </w:pPr>
      <w:r w:rsidRPr="00482F6A">
        <w:rPr>
          <w:sz w:val="22"/>
        </w:rPr>
        <w:t>Guest Speaker</w:t>
      </w:r>
    </w:p>
    <w:p w14:paraId="6937FA0C" w14:textId="77777777" w:rsidR="00482F6A" w:rsidRPr="00482F6A" w:rsidRDefault="00482F6A" w:rsidP="00CD341D">
      <w:pPr>
        <w:ind w:left="720"/>
        <w:rPr>
          <w:sz w:val="22"/>
        </w:rPr>
      </w:pPr>
      <w:r w:rsidRPr="00482F6A">
        <w:rPr>
          <w:sz w:val="22"/>
        </w:rPr>
        <w:t>Spring 2012</w:t>
      </w:r>
    </w:p>
    <w:p w14:paraId="23807F3E" w14:textId="77777777" w:rsidR="00482F6A" w:rsidRDefault="00482F6A" w:rsidP="00CD341D">
      <w:pPr>
        <w:pStyle w:val="ListParagraph"/>
        <w:rPr>
          <w:sz w:val="22"/>
        </w:rPr>
      </w:pPr>
    </w:p>
    <w:p w14:paraId="139E420C" w14:textId="77777777" w:rsidR="00D70225" w:rsidRDefault="00D70225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1</w:t>
      </w:r>
      <w:r w:rsidRPr="00D70225">
        <w:rPr>
          <w:sz w:val="22"/>
          <w:vertAlign w:val="superscript"/>
        </w:rPr>
        <w:t>st</w:t>
      </w:r>
      <w:r>
        <w:rPr>
          <w:sz w:val="22"/>
        </w:rPr>
        <w:t xml:space="preserve"> Generation College Students Celebration Week</w:t>
      </w:r>
    </w:p>
    <w:p w14:paraId="395875A4" w14:textId="77777777" w:rsidR="00CB784D" w:rsidRDefault="00CB784D" w:rsidP="00CD341D">
      <w:pPr>
        <w:pStyle w:val="ListParagraph"/>
        <w:rPr>
          <w:sz w:val="22"/>
        </w:rPr>
      </w:pPr>
      <w:r>
        <w:rPr>
          <w:sz w:val="22"/>
        </w:rPr>
        <w:t>The University of Alabama Student Affairs</w:t>
      </w:r>
    </w:p>
    <w:p w14:paraId="11A5DFA9" w14:textId="77777777" w:rsidR="00D70225" w:rsidRPr="00D70225" w:rsidRDefault="00D70225" w:rsidP="00CD341D">
      <w:pPr>
        <w:ind w:left="720"/>
        <w:rPr>
          <w:sz w:val="22"/>
        </w:rPr>
      </w:pPr>
      <w:r w:rsidRPr="00D70225">
        <w:rPr>
          <w:sz w:val="22"/>
        </w:rPr>
        <w:t>Planning Committee</w:t>
      </w:r>
    </w:p>
    <w:p w14:paraId="23820A06" w14:textId="77777777" w:rsidR="00D70225" w:rsidRDefault="00D70225" w:rsidP="00CD341D">
      <w:pPr>
        <w:ind w:left="720"/>
        <w:rPr>
          <w:sz w:val="22"/>
        </w:rPr>
      </w:pPr>
      <w:r w:rsidRPr="00D70225">
        <w:rPr>
          <w:sz w:val="22"/>
        </w:rPr>
        <w:t>Co-Chair: December 2012-March 2013</w:t>
      </w:r>
    </w:p>
    <w:p w14:paraId="4EC7416D" w14:textId="77777777" w:rsidR="00471D82" w:rsidRPr="00471D82" w:rsidRDefault="00471D82" w:rsidP="00CD341D">
      <w:pPr>
        <w:rPr>
          <w:sz w:val="22"/>
        </w:rPr>
      </w:pPr>
    </w:p>
    <w:p w14:paraId="4D25C3BF" w14:textId="77777777" w:rsidR="00916467" w:rsidRDefault="00916467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Graduate Student Association</w:t>
      </w:r>
      <w:r w:rsidRPr="009F71DF">
        <w:rPr>
          <w:sz w:val="22"/>
        </w:rPr>
        <w:t xml:space="preserve"> Research Conference</w:t>
      </w:r>
    </w:p>
    <w:p w14:paraId="3CD3455D" w14:textId="77777777" w:rsidR="00CB784D" w:rsidRPr="009F71DF" w:rsidRDefault="00CB784D" w:rsidP="00CD341D">
      <w:pPr>
        <w:pStyle w:val="ListParagraph"/>
        <w:rPr>
          <w:sz w:val="22"/>
        </w:rPr>
      </w:pPr>
      <w:r>
        <w:rPr>
          <w:sz w:val="22"/>
        </w:rPr>
        <w:t>The University of Alabama</w:t>
      </w:r>
    </w:p>
    <w:p w14:paraId="1018C57F" w14:textId="77777777" w:rsidR="00916467" w:rsidRPr="009F71DF" w:rsidRDefault="00916467" w:rsidP="00CD341D">
      <w:pPr>
        <w:ind w:left="720"/>
        <w:rPr>
          <w:sz w:val="22"/>
        </w:rPr>
      </w:pPr>
      <w:r w:rsidRPr="009F71DF">
        <w:rPr>
          <w:sz w:val="22"/>
        </w:rPr>
        <w:t>Conference Planning Committee</w:t>
      </w:r>
    </w:p>
    <w:p w14:paraId="215D6245" w14:textId="77777777" w:rsidR="00916467" w:rsidRPr="009F71DF" w:rsidRDefault="00916467" w:rsidP="00CD341D">
      <w:pPr>
        <w:rPr>
          <w:sz w:val="22"/>
        </w:rPr>
      </w:pPr>
      <w:r>
        <w:rPr>
          <w:sz w:val="22"/>
        </w:rPr>
        <w:tab/>
        <w:t>Fall 2012</w:t>
      </w:r>
    </w:p>
    <w:p w14:paraId="168FAF56" w14:textId="77777777" w:rsidR="00916467" w:rsidRDefault="00916467" w:rsidP="00CD341D">
      <w:pPr>
        <w:pStyle w:val="ListParagraph"/>
        <w:rPr>
          <w:sz w:val="22"/>
        </w:rPr>
      </w:pPr>
    </w:p>
    <w:p w14:paraId="2146278C" w14:textId="77777777" w:rsidR="007751E6" w:rsidRDefault="007751E6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Tide Together and Graduate Parenting Support Informational Video</w:t>
      </w:r>
    </w:p>
    <w:p w14:paraId="1B67ED45" w14:textId="77777777" w:rsidR="00CB784D" w:rsidRPr="009F71DF" w:rsidRDefault="00CB784D" w:rsidP="00CD341D">
      <w:pPr>
        <w:pStyle w:val="ListParagraph"/>
        <w:rPr>
          <w:sz w:val="22"/>
        </w:rPr>
      </w:pPr>
      <w:r>
        <w:rPr>
          <w:sz w:val="22"/>
        </w:rPr>
        <w:t>The University of Alabama Graduate School</w:t>
      </w:r>
    </w:p>
    <w:p w14:paraId="7D062783" w14:textId="77777777" w:rsidR="007751E6" w:rsidRPr="009F71DF" w:rsidRDefault="007751E6" w:rsidP="00CD341D">
      <w:pPr>
        <w:ind w:left="720"/>
        <w:rPr>
          <w:sz w:val="22"/>
        </w:rPr>
      </w:pPr>
      <w:r w:rsidRPr="009F71DF">
        <w:rPr>
          <w:sz w:val="22"/>
        </w:rPr>
        <w:t>Planning and Development Committee</w:t>
      </w:r>
    </w:p>
    <w:p w14:paraId="7026B650" w14:textId="77777777" w:rsidR="007751E6" w:rsidRPr="009F71DF" w:rsidRDefault="007751E6" w:rsidP="00CD341D">
      <w:pPr>
        <w:ind w:left="720"/>
        <w:rPr>
          <w:sz w:val="22"/>
        </w:rPr>
      </w:pPr>
      <w:r w:rsidRPr="009F71DF">
        <w:rPr>
          <w:sz w:val="22"/>
        </w:rPr>
        <w:t xml:space="preserve">Committee Chair: </w:t>
      </w:r>
      <w:r w:rsidR="00D542BC">
        <w:rPr>
          <w:sz w:val="22"/>
        </w:rPr>
        <w:t xml:space="preserve">June </w:t>
      </w:r>
      <w:r w:rsidRPr="009F71DF">
        <w:rPr>
          <w:sz w:val="22"/>
        </w:rPr>
        <w:t>2012-</w:t>
      </w:r>
      <w:r w:rsidR="00D542BC">
        <w:rPr>
          <w:sz w:val="22"/>
        </w:rPr>
        <w:t>October 2012</w:t>
      </w:r>
    </w:p>
    <w:p w14:paraId="1EBD6095" w14:textId="77777777" w:rsidR="009F71DF" w:rsidRDefault="009F71DF" w:rsidP="00CD341D">
      <w:pPr>
        <w:rPr>
          <w:sz w:val="22"/>
        </w:rPr>
      </w:pPr>
    </w:p>
    <w:p w14:paraId="622EE402" w14:textId="77777777" w:rsidR="007751E6" w:rsidRPr="009F71DF" w:rsidRDefault="007751E6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How to Get Connected: Mentoring Relationships and Academic Networking</w:t>
      </w:r>
    </w:p>
    <w:p w14:paraId="3BEE0B93" w14:textId="77777777" w:rsidR="007751E6" w:rsidRDefault="007751E6" w:rsidP="00CD341D">
      <w:pPr>
        <w:ind w:left="720"/>
        <w:rPr>
          <w:sz w:val="22"/>
        </w:rPr>
      </w:pPr>
      <w:r w:rsidRPr="009F71DF">
        <w:rPr>
          <w:sz w:val="22"/>
        </w:rPr>
        <w:t>New Graduate Student Orientation</w:t>
      </w:r>
    </w:p>
    <w:p w14:paraId="363EE0FE" w14:textId="77777777" w:rsidR="00CB784D" w:rsidRPr="009F71DF" w:rsidRDefault="00CB784D" w:rsidP="00CD341D">
      <w:pPr>
        <w:ind w:left="720"/>
        <w:rPr>
          <w:sz w:val="22"/>
        </w:rPr>
      </w:pPr>
      <w:r>
        <w:rPr>
          <w:sz w:val="22"/>
        </w:rPr>
        <w:t>The University of Alabama Graduate Student Services</w:t>
      </w:r>
    </w:p>
    <w:p w14:paraId="254A3AE7" w14:textId="77777777" w:rsidR="007751E6" w:rsidRPr="009F71DF" w:rsidRDefault="007751E6" w:rsidP="00CD341D">
      <w:pPr>
        <w:ind w:left="720"/>
        <w:rPr>
          <w:sz w:val="22"/>
        </w:rPr>
      </w:pPr>
      <w:r w:rsidRPr="009F71DF">
        <w:rPr>
          <w:sz w:val="22"/>
        </w:rPr>
        <w:t>Fall 2012</w:t>
      </w:r>
    </w:p>
    <w:p w14:paraId="2BC28676" w14:textId="77777777" w:rsidR="007751E6" w:rsidRDefault="007751E6" w:rsidP="00CD341D">
      <w:pPr>
        <w:rPr>
          <w:sz w:val="22"/>
        </w:rPr>
      </w:pPr>
    </w:p>
    <w:p w14:paraId="60AD2ED6" w14:textId="77777777" w:rsidR="007751E6" w:rsidRPr="009F71DF" w:rsidRDefault="007751E6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How to Get Connected: Mentoring Relationships and Academic Networking at a Distance</w:t>
      </w:r>
    </w:p>
    <w:p w14:paraId="6EEABD01" w14:textId="77777777" w:rsidR="007751E6" w:rsidRDefault="007751E6" w:rsidP="00CD341D">
      <w:pPr>
        <w:ind w:left="720"/>
        <w:rPr>
          <w:sz w:val="22"/>
        </w:rPr>
      </w:pPr>
      <w:r w:rsidRPr="009F71DF">
        <w:rPr>
          <w:sz w:val="22"/>
        </w:rPr>
        <w:t>New Distance Graduate Student Orientation</w:t>
      </w:r>
    </w:p>
    <w:p w14:paraId="3E61B378" w14:textId="77777777" w:rsidR="00CB784D" w:rsidRPr="009F71DF" w:rsidRDefault="00CB784D" w:rsidP="00CD341D">
      <w:pPr>
        <w:ind w:left="720"/>
        <w:rPr>
          <w:sz w:val="22"/>
        </w:rPr>
      </w:pPr>
      <w:r>
        <w:rPr>
          <w:sz w:val="22"/>
        </w:rPr>
        <w:t>The University of Alabama Graduate Student Services</w:t>
      </w:r>
    </w:p>
    <w:p w14:paraId="452ECFD8" w14:textId="77777777" w:rsidR="007751E6" w:rsidRPr="009F71DF" w:rsidRDefault="007751E6" w:rsidP="00CD341D">
      <w:pPr>
        <w:ind w:left="720"/>
        <w:rPr>
          <w:sz w:val="22"/>
        </w:rPr>
      </w:pPr>
      <w:r w:rsidRPr="009F71DF">
        <w:rPr>
          <w:sz w:val="22"/>
        </w:rPr>
        <w:t>Fall 2012</w:t>
      </w:r>
    </w:p>
    <w:p w14:paraId="2FE875B9" w14:textId="77777777" w:rsidR="007751E6" w:rsidRDefault="007751E6" w:rsidP="00CD341D">
      <w:pPr>
        <w:rPr>
          <w:sz w:val="22"/>
        </w:rPr>
      </w:pPr>
    </w:p>
    <w:p w14:paraId="03F91566" w14:textId="77777777" w:rsidR="00714DA2" w:rsidRDefault="00714DA2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Parent Care Readiness Assessment Program</w:t>
      </w:r>
    </w:p>
    <w:p w14:paraId="05B69FB5" w14:textId="77777777" w:rsidR="00CB784D" w:rsidRPr="009F71DF" w:rsidRDefault="00CB784D" w:rsidP="00CD341D">
      <w:pPr>
        <w:pStyle w:val="ListParagraph"/>
        <w:rPr>
          <w:sz w:val="22"/>
        </w:rPr>
      </w:pPr>
      <w:r>
        <w:rPr>
          <w:sz w:val="22"/>
        </w:rPr>
        <w:t>The University of Alabama School of Social Work</w:t>
      </w:r>
    </w:p>
    <w:p w14:paraId="4A199854" w14:textId="77777777" w:rsidR="00714DA2" w:rsidRPr="009F71DF" w:rsidRDefault="00714DA2" w:rsidP="00CD341D">
      <w:pPr>
        <w:ind w:left="720"/>
        <w:rPr>
          <w:sz w:val="22"/>
        </w:rPr>
      </w:pPr>
      <w:r w:rsidRPr="009F71DF">
        <w:rPr>
          <w:sz w:val="22"/>
        </w:rPr>
        <w:t>Development Member: Summer 2012</w:t>
      </w:r>
    </w:p>
    <w:p w14:paraId="52F5A37C" w14:textId="77777777" w:rsidR="00937BA9" w:rsidRPr="009F71DF" w:rsidRDefault="00714DA2" w:rsidP="00CD341D">
      <w:pPr>
        <w:ind w:left="720"/>
        <w:rPr>
          <w:sz w:val="22"/>
        </w:rPr>
      </w:pPr>
      <w:r w:rsidRPr="009F71DF">
        <w:rPr>
          <w:sz w:val="22"/>
        </w:rPr>
        <w:t>Instructional Technology Expert</w:t>
      </w:r>
    </w:p>
    <w:p w14:paraId="348DA523" w14:textId="77777777" w:rsidR="00C72CEC" w:rsidRDefault="00C72CEC" w:rsidP="00CD341D">
      <w:pPr>
        <w:rPr>
          <w:sz w:val="22"/>
        </w:rPr>
      </w:pPr>
    </w:p>
    <w:p w14:paraId="3905086E" w14:textId="77777777" w:rsidR="00C72CEC" w:rsidRDefault="00C72CEC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AERA Proposal Process for Newbies</w:t>
      </w:r>
    </w:p>
    <w:p w14:paraId="11214033" w14:textId="77777777" w:rsidR="00CB784D" w:rsidRPr="00CB784D" w:rsidRDefault="00CB784D" w:rsidP="00CD341D">
      <w:pPr>
        <w:ind w:left="720"/>
        <w:rPr>
          <w:sz w:val="22"/>
        </w:rPr>
      </w:pPr>
      <w:r>
        <w:rPr>
          <w:sz w:val="22"/>
        </w:rPr>
        <w:t>The University of Alabama, College of Education, Department of Educational Leadership, Policy, and Technology Studies</w:t>
      </w:r>
    </w:p>
    <w:p w14:paraId="43A8AF02" w14:textId="77777777" w:rsidR="00C72CEC" w:rsidRPr="009F71DF" w:rsidRDefault="00C72CEC" w:rsidP="00CD341D">
      <w:pPr>
        <w:ind w:left="720"/>
        <w:rPr>
          <w:sz w:val="22"/>
        </w:rPr>
      </w:pPr>
      <w:r w:rsidRPr="009F71DF">
        <w:rPr>
          <w:sz w:val="22"/>
        </w:rPr>
        <w:t>Panel Presentation</w:t>
      </w:r>
    </w:p>
    <w:p w14:paraId="394EA855" w14:textId="77777777" w:rsidR="00C72CEC" w:rsidRDefault="00C72CEC" w:rsidP="00CD341D">
      <w:pPr>
        <w:ind w:left="720"/>
        <w:rPr>
          <w:sz w:val="22"/>
        </w:rPr>
      </w:pPr>
      <w:r w:rsidRPr="009F71DF">
        <w:rPr>
          <w:sz w:val="22"/>
        </w:rPr>
        <w:t>Summer 2012</w:t>
      </w:r>
    </w:p>
    <w:p w14:paraId="199C9F18" w14:textId="77777777" w:rsidR="00BB4705" w:rsidRDefault="00BB4705" w:rsidP="00CD341D">
      <w:pPr>
        <w:rPr>
          <w:sz w:val="22"/>
        </w:rPr>
      </w:pPr>
    </w:p>
    <w:p w14:paraId="289029DF" w14:textId="77777777" w:rsidR="00BB4705" w:rsidRDefault="00714DA2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Technology, Education, and Research Conference</w:t>
      </w:r>
    </w:p>
    <w:p w14:paraId="3DA314CC" w14:textId="0419063B" w:rsidR="00CB784D" w:rsidRPr="009F71DF" w:rsidRDefault="00883EF7" w:rsidP="00CD341D">
      <w:pPr>
        <w:pStyle w:val="ListParagraph"/>
        <w:rPr>
          <w:sz w:val="22"/>
        </w:rPr>
      </w:pPr>
      <w:r>
        <w:rPr>
          <w:sz w:val="22"/>
        </w:rPr>
        <w:t>The University of Alabama, C</w:t>
      </w:r>
      <w:r w:rsidR="00CB784D">
        <w:rPr>
          <w:sz w:val="22"/>
        </w:rPr>
        <w:t>ollege of Education, Department of Educational Leadership, Policy, and Technology Studies</w:t>
      </w:r>
    </w:p>
    <w:p w14:paraId="3461A635" w14:textId="77777777" w:rsidR="00714DA2" w:rsidRPr="009F71DF" w:rsidRDefault="00714DA2" w:rsidP="00CD341D">
      <w:pPr>
        <w:ind w:left="720"/>
        <w:rPr>
          <w:sz w:val="22"/>
        </w:rPr>
      </w:pPr>
      <w:r w:rsidRPr="009F71DF">
        <w:rPr>
          <w:sz w:val="22"/>
        </w:rPr>
        <w:t>Conference Planning Committee</w:t>
      </w:r>
    </w:p>
    <w:p w14:paraId="21321FC4" w14:textId="77777777" w:rsidR="00714DA2" w:rsidRPr="009F71DF" w:rsidRDefault="00714DA2" w:rsidP="00CD341D">
      <w:pPr>
        <w:ind w:left="720"/>
        <w:rPr>
          <w:sz w:val="22"/>
        </w:rPr>
      </w:pPr>
      <w:r w:rsidRPr="009F71DF">
        <w:rPr>
          <w:sz w:val="22"/>
        </w:rPr>
        <w:t>Communications and Design Co-Chairs</w:t>
      </w:r>
    </w:p>
    <w:p w14:paraId="1AF953E2" w14:textId="77777777" w:rsidR="00714DA2" w:rsidRPr="009F71DF" w:rsidRDefault="00714DA2" w:rsidP="00CD341D">
      <w:pPr>
        <w:ind w:left="720"/>
        <w:rPr>
          <w:sz w:val="22"/>
        </w:rPr>
      </w:pPr>
      <w:r w:rsidRPr="009F71DF">
        <w:rPr>
          <w:sz w:val="22"/>
        </w:rPr>
        <w:t>Spring 2012</w:t>
      </w:r>
    </w:p>
    <w:p w14:paraId="6A13C8FC" w14:textId="77777777" w:rsidR="004A564F" w:rsidRDefault="004A564F" w:rsidP="00CD341D">
      <w:pPr>
        <w:rPr>
          <w:sz w:val="22"/>
        </w:rPr>
      </w:pPr>
    </w:p>
    <w:p w14:paraId="14125B1E" w14:textId="77777777" w:rsidR="00C72CEC" w:rsidRDefault="00C72CEC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 xml:space="preserve">Technology K-12 </w:t>
      </w:r>
    </w:p>
    <w:p w14:paraId="1F3E5322" w14:textId="77777777" w:rsidR="005F6B6F" w:rsidRPr="009F71DF" w:rsidRDefault="005F6B6F" w:rsidP="00CD341D">
      <w:pPr>
        <w:pStyle w:val="ListParagraph"/>
        <w:rPr>
          <w:sz w:val="22"/>
        </w:rPr>
      </w:pPr>
      <w:r>
        <w:rPr>
          <w:sz w:val="22"/>
        </w:rPr>
        <w:t>The University of Alabama, College of Education, Department of Curriculum and Instruction</w:t>
      </w:r>
    </w:p>
    <w:p w14:paraId="350812E6" w14:textId="77777777" w:rsidR="004A564F" w:rsidRPr="009F71DF" w:rsidRDefault="00C72CEC" w:rsidP="00CD341D">
      <w:pPr>
        <w:ind w:left="720"/>
        <w:rPr>
          <w:sz w:val="22"/>
        </w:rPr>
      </w:pPr>
      <w:r w:rsidRPr="009F71DF">
        <w:rPr>
          <w:sz w:val="22"/>
        </w:rPr>
        <w:t>Guest Lecturer</w:t>
      </w:r>
    </w:p>
    <w:p w14:paraId="11C9C957" w14:textId="77777777" w:rsidR="004A564F" w:rsidRPr="009F71DF" w:rsidRDefault="004A564F" w:rsidP="00CD341D">
      <w:pPr>
        <w:ind w:left="720"/>
        <w:rPr>
          <w:sz w:val="22"/>
        </w:rPr>
      </w:pPr>
      <w:r w:rsidRPr="009F71DF">
        <w:rPr>
          <w:sz w:val="22"/>
        </w:rPr>
        <w:t>C</w:t>
      </w:r>
      <w:r w:rsidR="00714DA2" w:rsidRPr="009F71DF">
        <w:rPr>
          <w:sz w:val="22"/>
        </w:rPr>
        <w:t>SE 390</w:t>
      </w:r>
      <w:r w:rsidRPr="009F71DF">
        <w:rPr>
          <w:sz w:val="22"/>
        </w:rPr>
        <w:t xml:space="preserve"> Fall 2011</w:t>
      </w:r>
    </w:p>
    <w:p w14:paraId="053DC289" w14:textId="77777777" w:rsidR="009F71DF" w:rsidRDefault="009F71DF" w:rsidP="00CD341D">
      <w:pPr>
        <w:rPr>
          <w:sz w:val="22"/>
        </w:rPr>
      </w:pPr>
    </w:p>
    <w:p w14:paraId="2D5CB087" w14:textId="77777777" w:rsidR="00C72CEC" w:rsidRDefault="00714DA2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American</w:t>
      </w:r>
      <w:r w:rsidR="004A564F" w:rsidRPr="009F71DF">
        <w:rPr>
          <w:sz w:val="22"/>
        </w:rPr>
        <w:t xml:space="preserve"> Unive</w:t>
      </w:r>
      <w:r w:rsidR="00C72CEC" w:rsidRPr="009F71DF">
        <w:rPr>
          <w:sz w:val="22"/>
        </w:rPr>
        <w:t xml:space="preserve">rsities Graduate Student Panel </w:t>
      </w:r>
    </w:p>
    <w:p w14:paraId="57ECEBB4" w14:textId="77777777" w:rsidR="005F6B6F" w:rsidRPr="009F71DF" w:rsidRDefault="005F6B6F" w:rsidP="00CD341D">
      <w:pPr>
        <w:pStyle w:val="ListParagraph"/>
        <w:rPr>
          <w:sz w:val="22"/>
        </w:rPr>
      </w:pPr>
      <w:r>
        <w:rPr>
          <w:sz w:val="22"/>
        </w:rPr>
        <w:t>The University of Alabama, College of Education</w:t>
      </w:r>
    </w:p>
    <w:p w14:paraId="371B4F3A" w14:textId="77777777" w:rsidR="009F71DF" w:rsidRPr="009F71DF" w:rsidRDefault="00C72CEC" w:rsidP="00CD341D">
      <w:pPr>
        <w:ind w:left="720"/>
        <w:rPr>
          <w:sz w:val="22"/>
        </w:rPr>
      </w:pPr>
      <w:r w:rsidRPr="009F71DF">
        <w:rPr>
          <w:sz w:val="22"/>
        </w:rPr>
        <w:t>Panel Presenter</w:t>
      </w:r>
    </w:p>
    <w:p w14:paraId="2DBB410F" w14:textId="77777777" w:rsidR="00D73CE7" w:rsidRPr="009F71DF" w:rsidRDefault="00EB1CB0" w:rsidP="00CD341D">
      <w:pPr>
        <w:ind w:left="720"/>
        <w:rPr>
          <w:sz w:val="22"/>
        </w:rPr>
      </w:pPr>
      <w:r w:rsidRPr="009F71DF">
        <w:rPr>
          <w:sz w:val="22"/>
        </w:rPr>
        <w:t>AHE 250</w:t>
      </w:r>
      <w:r w:rsidR="004A564F" w:rsidRPr="009F71DF">
        <w:rPr>
          <w:sz w:val="22"/>
        </w:rPr>
        <w:t xml:space="preserve"> </w:t>
      </w:r>
      <w:r w:rsidR="00714DA2" w:rsidRPr="009F71DF">
        <w:rPr>
          <w:sz w:val="22"/>
        </w:rPr>
        <w:t>Fall</w:t>
      </w:r>
      <w:r w:rsidR="004A564F" w:rsidRPr="009F71DF">
        <w:rPr>
          <w:sz w:val="22"/>
        </w:rPr>
        <w:t xml:space="preserve"> 2011</w:t>
      </w:r>
    </w:p>
    <w:p w14:paraId="03BB9FE4" w14:textId="77777777" w:rsidR="00D73CE7" w:rsidRDefault="00D73CE7" w:rsidP="00CD341D">
      <w:pPr>
        <w:rPr>
          <w:sz w:val="22"/>
        </w:rPr>
      </w:pPr>
    </w:p>
    <w:p w14:paraId="4FF18D39" w14:textId="77777777" w:rsidR="00C72CEC" w:rsidRDefault="00C72CEC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>McNair Visitation Day Student Services Panel</w:t>
      </w:r>
    </w:p>
    <w:p w14:paraId="00C3A1AC" w14:textId="77777777" w:rsidR="005F6B6F" w:rsidRPr="009F71DF" w:rsidRDefault="005F6B6F" w:rsidP="00CD341D">
      <w:pPr>
        <w:pStyle w:val="ListParagraph"/>
        <w:rPr>
          <w:sz w:val="22"/>
        </w:rPr>
      </w:pPr>
      <w:r>
        <w:rPr>
          <w:sz w:val="22"/>
        </w:rPr>
        <w:t>The University of Alabama Graduate School</w:t>
      </w:r>
    </w:p>
    <w:p w14:paraId="6C1DEE6A" w14:textId="77777777" w:rsidR="00C72CEC" w:rsidRPr="009F71DF" w:rsidRDefault="00C72CEC" w:rsidP="00CD341D">
      <w:pPr>
        <w:ind w:left="720"/>
        <w:rPr>
          <w:sz w:val="22"/>
        </w:rPr>
      </w:pPr>
      <w:r w:rsidRPr="009F71DF">
        <w:rPr>
          <w:sz w:val="22"/>
        </w:rPr>
        <w:t>Tide Together representative</w:t>
      </w:r>
    </w:p>
    <w:p w14:paraId="53505BC8" w14:textId="77777777" w:rsidR="00C72CEC" w:rsidRPr="009F71DF" w:rsidRDefault="00C72CEC" w:rsidP="00CD341D">
      <w:pPr>
        <w:ind w:left="720"/>
        <w:rPr>
          <w:sz w:val="22"/>
        </w:rPr>
      </w:pPr>
      <w:r w:rsidRPr="009F71DF">
        <w:rPr>
          <w:sz w:val="22"/>
        </w:rPr>
        <w:t>Fall 2011</w:t>
      </w:r>
    </w:p>
    <w:p w14:paraId="4CDDF606" w14:textId="77777777" w:rsidR="004A564F" w:rsidRDefault="004A564F" w:rsidP="00CD341D">
      <w:pPr>
        <w:rPr>
          <w:sz w:val="22"/>
        </w:rPr>
      </w:pPr>
    </w:p>
    <w:p w14:paraId="7A34335F" w14:textId="77777777" w:rsidR="005F6B6F" w:rsidRPr="005F6B6F" w:rsidRDefault="004A564F" w:rsidP="00CD341D">
      <w:pPr>
        <w:pStyle w:val="ListParagraph"/>
        <w:numPr>
          <w:ilvl w:val="0"/>
          <w:numId w:val="14"/>
        </w:numPr>
        <w:rPr>
          <w:sz w:val="22"/>
        </w:rPr>
      </w:pPr>
      <w:r w:rsidRPr="009F71DF">
        <w:rPr>
          <w:sz w:val="22"/>
        </w:rPr>
        <w:t xml:space="preserve">How </w:t>
      </w:r>
      <w:r w:rsidR="00714DA2" w:rsidRPr="009F71DF">
        <w:rPr>
          <w:sz w:val="22"/>
        </w:rPr>
        <w:t>to</w:t>
      </w:r>
      <w:r w:rsidRPr="009F71DF">
        <w:rPr>
          <w:sz w:val="22"/>
        </w:rPr>
        <w:t xml:space="preserve"> Get </w:t>
      </w:r>
      <w:r w:rsidR="00714DA2" w:rsidRPr="009F71DF">
        <w:rPr>
          <w:sz w:val="22"/>
        </w:rPr>
        <w:t>the</w:t>
      </w:r>
      <w:r w:rsidRPr="009F71DF">
        <w:rPr>
          <w:sz w:val="22"/>
        </w:rPr>
        <w:t xml:space="preserve"> Most </w:t>
      </w:r>
      <w:r w:rsidR="00714DA2" w:rsidRPr="009F71DF">
        <w:rPr>
          <w:sz w:val="22"/>
        </w:rPr>
        <w:t>Out</w:t>
      </w:r>
      <w:r w:rsidRPr="009F71DF">
        <w:rPr>
          <w:sz w:val="22"/>
        </w:rPr>
        <w:t xml:space="preserve"> of Your Mentor Relationship</w:t>
      </w:r>
    </w:p>
    <w:p w14:paraId="3FA3B2A1" w14:textId="77777777" w:rsidR="004A564F" w:rsidRDefault="007751E6" w:rsidP="00CD341D">
      <w:pPr>
        <w:ind w:left="720"/>
        <w:rPr>
          <w:sz w:val="22"/>
        </w:rPr>
      </w:pPr>
      <w:r w:rsidRPr="009F71DF">
        <w:rPr>
          <w:sz w:val="22"/>
        </w:rPr>
        <w:t>New Graduate Student</w:t>
      </w:r>
      <w:r w:rsidR="004A564F" w:rsidRPr="009F71DF">
        <w:rPr>
          <w:sz w:val="22"/>
        </w:rPr>
        <w:t xml:space="preserve"> Orientation</w:t>
      </w:r>
    </w:p>
    <w:p w14:paraId="0608B2B8" w14:textId="77777777" w:rsidR="005F6B6F" w:rsidRPr="009F71DF" w:rsidRDefault="005F6B6F" w:rsidP="00CD341D">
      <w:pPr>
        <w:ind w:left="720"/>
        <w:rPr>
          <w:sz w:val="22"/>
        </w:rPr>
      </w:pPr>
      <w:r>
        <w:rPr>
          <w:sz w:val="22"/>
        </w:rPr>
        <w:t>The University of Alabama Graduate Student Services</w:t>
      </w:r>
    </w:p>
    <w:p w14:paraId="16BCE35C" w14:textId="77777777" w:rsidR="004A564F" w:rsidRPr="009F71DF" w:rsidRDefault="004A564F" w:rsidP="00CD341D">
      <w:pPr>
        <w:ind w:left="720"/>
        <w:rPr>
          <w:sz w:val="22"/>
        </w:rPr>
      </w:pPr>
      <w:r w:rsidRPr="009F71DF">
        <w:rPr>
          <w:sz w:val="22"/>
        </w:rPr>
        <w:t>Fall 2011</w:t>
      </w:r>
    </w:p>
    <w:p w14:paraId="676B01D5" w14:textId="77777777" w:rsidR="00937BA9" w:rsidRDefault="00937BA9" w:rsidP="00CD341D">
      <w:pPr>
        <w:rPr>
          <w:sz w:val="22"/>
        </w:rPr>
      </w:pPr>
    </w:p>
    <w:p w14:paraId="0F32382D" w14:textId="77777777" w:rsidR="00937BA9" w:rsidRPr="009F71DF" w:rsidRDefault="005F6B6F" w:rsidP="00CD341D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The University of Alabama </w:t>
      </w:r>
      <w:r w:rsidR="00937BA9" w:rsidRPr="009F71DF">
        <w:rPr>
          <w:sz w:val="22"/>
        </w:rPr>
        <w:t>Interdisciplinary Steering Committee Nurse Educator Program</w:t>
      </w:r>
    </w:p>
    <w:p w14:paraId="14A1CA20" w14:textId="77777777" w:rsidR="00BE57DD" w:rsidRPr="009F71DF" w:rsidRDefault="00937BA9" w:rsidP="00CD341D">
      <w:pPr>
        <w:ind w:firstLine="720"/>
        <w:rPr>
          <w:sz w:val="22"/>
        </w:rPr>
      </w:pPr>
      <w:r w:rsidRPr="009F71DF">
        <w:rPr>
          <w:sz w:val="22"/>
        </w:rPr>
        <w:t>Committee Member</w:t>
      </w:r>
      <w:r w:rsidR="00BE57DD" w:rsidRPr="009F71DF">
        <w:rPr>
          <w:sz w:val="22"/>
        </w:rPr>
        <w:t xml:space="preserve">: </w:t>
      </w:r>
      <w:r w:rsidRPr="009F71DF">
        <w:rPr>
          <w:sz w:val="22"/>
        </w:rPr>
        <w:t>2009-</w:t>
      </w:r>
      <w:r w:rsidR="00BE57DD" w:rsidRPr="009F71DF">
        <w:rPr>
          <w:sz w:val="22"/>
        </w:rPr>
        <w:t>2011</w:t>
      </w:r>
    </w:p>
    <w:p w14:paraId="4B2AC5E8" w14:textId="77777777" w:rsidR="00AD28B5" w:rsidRDefault="00AD28B5" w:rsidP="00CD341D">
      <w:pPr>
        <w:rPr>
          <w:sz w:val="22"/>
        </w:rPr>
      </w:pPr>
    </w:p>
    <w:p w14:paraId="6DF5F98D" w14:textId="20BA9FB8" w:rsidR="003577B7" w:rsidRDefault="00BE57DD" w:rsidP="00CD341D">
      <w:pPr>
        <w:rPr>
          <w:sz w:val="22"/>
          <w:u w:val="single"/>
        </w:rPr>
      </w:pPr>
      <w:r w:rsidRPr="003D188A">
        <w:rPr>
          <w:sz w:val="22"/>
          <w:u w:val="single"/>
        </w:rPr>
        <w:t xml:space="preserve">PROFESSIONAL DEVELOPMENT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28E1C94" w14:textId="77777777" w:rsidR="00AD28B5" w:rsidRPr="00AD28B5" w:rsidRDefault="00AD28B5" w:rsidP="00CD341D">
      <w:pPr>
        <w:rPr>
          <w:sz w:val="22"/>
          <w:u w:val="single"/>
        </w:rPr>
      </w:pPr>
    </w:p>
    <w:p w14:paraId="2A1014AC" w14:textId="227E43B4" w:rsidR="00514855" w:rsidRDefault="00514855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t>CISE RPP Meeting, sponsored by NSF, Atlanta, GA</w:t>
      </w:r>
      <w:r w:rsidR="00915F61">
        <w:rPr>
          <w:sz w:val="22"/>
        </w:rPr>
        <w:t xml:space="preserve"> June 2023</w:t>
      </w:r>
    </w:p>
    <w:p w14:paraId="0133FABC" w14:textId="0861C6B0" w:rsidR="00E80493" w:rsidRDefault="001D0CEF" w:rsidP="00CD341D">
      <w:pPr>
        <w:numPr>
          <w:ilvl w:val="0"/>
          <w:numId w:val="9"/>
        </w:numPr>
        <w:rPr>
          <w:sz w:val="22"/>
        </w:rPr>
      </w:pPr>
      <w:proofErr w:type="spellStart"/>
      <w:r>
        <w:rPr>
          <w:sz w:val="22"/>
        </w:rPr>
        <w:t>CSforAll</w:t>
      </w:r>
      <w:proofErr w:type="spellEnd"/>
      <w:r>
        <w:rPr>
          <w:sz w:val="22"/>
        </w:rPr>
        <w:t>: RPP PI Meeting, sponsored by the American Institutes for Research, Washington D.C. September 2019</w:t>
      </w:r>
    </w:p>
    <w:p w14:paraId="31E82F95" w14:textId="5CC745B6" w:rsidR="00E80493" w:rsidRDefault="001D0CEF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t>Computer Science Teachers Association Annual Conference</w:t>
      </w:r>
      <w:r w:rsidR="00E80493">
        <w:rPr>
          <w:sz w:val="22"/>
        </w:rPr>
        <w:t xml:space="preserve">, July 2019 </w:t>
      </w:r>
      <w:r>
        <w:rPr>
          <w:sz w:val="22"/>
        </w:rPr>
        <w:t>Phoenix</w:t>
      </w:r>
      <w:r w:rsidR="00E80493">
        <w:rPr>
          <w:sz w:val="22"/>
        </w:rPr>
        <w:t xml:space="preserve"> AZ</w:t>
      </w:r>
    </w:p>
    <w:p w14:paraId="33763308" w14:textId="4BC90AB1" w:rsidR="00E80493" w:rsidRDefault="001D0CEF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lastRenderedPageBreak/>
        <w:t>ACM Small Interest Group for Computer Science Education, March 2018, Boston, MA</w:t>
      </w:r>
      <w:r w:rsidR="00E80493">
        <w:rPr>
          <w:sz w:val="22"/>
        </w:rPr>
        <w:t xml:space="preserve"> </w:t>
      </w:r>
    </w:p>
    <w:p w14:paraId="189EDBF2" w14:textId="75571241" w:rsidR="00E81516" w:rsidRDefault="00E81516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t>The University of Alabama Graduate School Writing Retreat 2014</w:t>
      </w:r>
    </w:p>
    <w:p w14:paraId="10739082" w14:textId="77777777" w:rsidR="00F81B90" w:rsidRDefault="00F81B90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t>The UA Systems Scholars Institute 2013</w:t>
      </w:r>
    </w:p>
    <w:p w14:paraId="3C7B8F7D" w14:textId="77777777" w:rsidR="00F81B90" w:rsidRDefault="00F81B90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t>Alabama Educational Technology Conference 2013</w:t>
      </w:r>
    </w:p>
    <w:p w14:paraId="6B3C7417" w14:textId="77777777" w:rsidR="00471D82" w:rsidRDefault="00471D82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2012 Mentoring Conference UNM Mentoring Institute </w:t>
      </w:r>
    </w:p>
    <w:p w14:paraId="093E93B7" w14:textId="77777777" w:rsidR="00BE57DD" w:rsidRDefault="00C72CEC" w:rsidP="00CD341D">
      <w:pPr>
        <w:numPr>
          <w:ilvl w:val="0"/>
          <w:numId w:val="9"/>
        </w:numPr>
        <w:rPr>
          <w:sz w:val="22"/>
        </w:rPr>
      </w:pPr>
      <w:r>
        <w:rPr>
          <w:sz w:val="22"/>
        </w:rPr>
        <w:t>The UA Systems Scholars Institute 2012</w:t>
      </w:r>
      <w:r w:rsidR="00BE57DD">
        <w:rPr>
          <w:sz w:val="22"/>
        </w:rPr>
        <w:t xml:space="preserve"> </w:t>
      </w:r>
    </w:p>
    <w:p w14:paraId="40B5829C" w14:textId="77777777" w:rsidR="00BE57DD" w:rsidRDefault="00C72CEC" w:rsidP="00CD341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Alabama Educational Technology Conference 2012</w:t>
      </w:r>
    </w:p>
    <w:p w14:paraId="2719B629" w14:textId="77777777" w:rsidR="00AD28B5" w:rsidRDefault="00AD28B5" w:rsidP="00CD341D">
      <w:pPr>
        <w:rPr>
          <w:sz w:val="22"/>
        </w:rPr>
      </w:pPr>
    </w:p>
    <w:p w14:paraId="63CD1A9F" w14:textId="10EB1F3A" w:rsidR="00C05173" w:rsidRPr="003D188A" w:rsidRDefault="00C05173" w:rsidP="00CD341D">
      <w:pPr>
        <w:rPr>
          <w:sz w:val="22"/>
          <w:u w:val="single"/>
        </w:rPr>
      </w:pPr>
      <w:r w:rsidRPr="003D188A">
        <w:rPr>
          <w:sz w:val="22"/>
          <w:u w:val="single"/>
        </w:rPr>
        <w:t>NATIONAL MEMBERSHIP</w:t>
      </w:r>
      <w:r w:rsidR="002D0E25">
        <w:rPr>
          <w:sz w:val="22"/>
          <w:u w:val="single"/>
        </w:rPr>
        <w:t>S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3A266CB" w14:textId="77777777" w:rsidR="00AD28B5" w:rsidRPr="00AD28B5" w:rsidRDefault="00AD28B5" w:rsidP="00AD28B5">
      <w:pPr>
        <w:ind w:left="360"/>
        <w:rPr>
          <w:sz w:val="22"/>
          <w:szCs w:val="22"/>
        </w:rPr>
      </w:pPr>
    </w:p>
    <w:p w14:paraId="636CACF6" w14:textId="73F6F1AD" w:rsidR="004650D1" w:rsidRPr="00AD28B5" w:rsidRDefault="0066402E" w:rsidP="00AD28B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D28B5">
        <w:rPr>
          <w:sz w:val="22"/>
          <w:szCs w:val="22"/>
        </w:rPr>
        <w:t>Association for the Advancement of Computing in Education (AACN) 2011-Present</w:t>
      </w:r>
    </w:p>
    <w:p w14:paraId="27897EB2" w14:textId="68405731" w:rsidR="00BE0D1E" w:rsidRDefault="00E80493" w:rsidP="00CD341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Association for Computing Machinery</w:t>
      </w:r>
    </w:p>
    <w:p w14:paraId="51193371" w14:textId="601921DA" w:rsidR="00AD28B5" w:rsidRDefault="005D3851" w:rsidP="00CD341D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Computer Science Teachers Association </w:t>
      </w:r>
    </w:p>
    <w:p w14:paraId="3F348914" w14:textId="77777777" w:rsidR="00022F7C" w:rsidRDefault="00022F7C" w:rsidP="00022F7C">
      <w:pPr>
        <w:pStyle w:val="ListParagraph"/>
        <w:rPr>
          <w:sz w:val="22"/>
          <w:szCs w:val="22"/>
        </w:rPr>
      </w:pPr>
    </w:p>
    <w:p w14:paraId="21680660" w14:textId="77777777" w:rsidR="00AD28B5" w:rsidRDefault="00DC5CD6" w:rsidP="00022F7C">
      <w:pPr>
        <w:rPr>
          <w:sz w:val="22"/>
          <w:u w:val="single"/>
        </w:rPr>
      </w:pPr>
      <w:r w:rsidRPr="00AD28B5">
        <w:rPr>
          <w:sz w:val="22"/>
          <w:u w:val="single"/>
        </w:rPr>
        <w:t>AWARDS AND RECOGNITIONS</w:t>
      </w:r>
      <w:r w:rsidRPr="00AD28B5">
        <w:rPr>
          <w:sz w:val="22"/>
          <w:u w:val="single"/>
        </w:rPr>
        <w:tab/>
      </w:r>
      <w:r w:rsidRPr="00AD28B5">
        <w:rPr>
          <w:sz w:val="22"/>
          <w:u w:val="single"/>
        </w:rPr>
        <w:tab/>
      </w:r>
      <w:r w:rsidRPr="00AD28B5">
        <w:rPr>
          <w:sz w:val="22"/>
          <w:u w:val="single"/>
        </w:rPr>
        <w:tab/>
      </w:r>
      <w:r w:rsidRPr="00AD28B5">
        <w:rPr>
          <w:sz w:val="22"/>
          <w:u w:val="single"/>
        </w:rPr>
        <w:tab/>
      </w:r>
      <w:r w:rsidRPr="00AD28B5">
        <w:rPr>
          <w:sz w:val="22"/>
          <w:u w:val="single"/>
        </w:rPr>
        <w:tab/>
      </w:r>
      <w:r w:rsidRPr="00AD28B5">
        <w:rPr>
          <w:sz w:val="22"/>
          <w:u w:val="single"/>
        </w:rPr>
        <w:tab/>
      </w:r>
      <w:r w:rsidRPr="00AD28B5">
        <w:rPr>
          <w:sz w:val="22"/>
          <w:u w:val="single"/>
        </w:rPr>
        <w:tab/>
      </w:r>
    </w:p>
    <w:p w14:paraId="7594DDBF" w14:textId="450D1193" w:rsidR="00BB4705" w:rsidRPr="00AD28B5" w:rsidRDefault="003B7701" w:rsidP="00AD28B5">
      <w:pPr>
        <w:ind w:left="360"/>
        <w:rPr>
          <w:sz w:val="22"/>
          <w:szCs w:val="22"/>
        </w:rPr>
      </w:pPr>
      <w:r w:rsidRPr="003B7701">
        <w:rPr>
          <w:sz w:val="16"/>
          <w:szCs w:val="16"/>
        </w:rPr>
        <w:tab/>
      </w:r>
    </w:p>
    <w:p w14:paraId="6B0BE7C4" w14:textId="77777777" w:rsidR="00D367FE" w:rsidRDefault="00D367FE" w:rsidP="00CD341D">
      <w:pPr>
        <w:ind w:left="720"/>
        <w:rPr>
          <w:sz w:val="22"/>
        </w:rPr>
      </w:pPr>
      <w:r>
        <w:rPr>
          <w:sz w:val="22"/>
        </w:rPr>
        <w:t>MSERA In-Progress Research Award</w:t>
      </w:r>
    </w:p>
    <w:p w14:paraId="42C72A56" w14:textId="77777777" w:rsidR="00D367FE" w:rsidRDefault="00D367FE" w:rsidP="00CD341D">
      <w:pPr>
        <w:ind w:left="720"/>
        <w:rPr>
          <w:sz w:val="22"/>
        </w:rPr>
      </w:pPr>
      <w:r>
        <w:rPr>
          <w:sz w:val="22"/>
        </w:rPr>
        <w:t>November 2013</w:t>
      </w:r>
    </w:p>
    <w:p w14:paraId="6DB000E1" w14:textId="77777777" w:rsidR="00D367FE" w:rsidRDefault="00D367FE" w:rsidP="00CD341D">
      <w:pPr>
        <w:ind w:left="720"/>
        <w:rPr>
          <w:sz w:val="22"/>
        </w:rPr>
      </w:pPr>
    </w:p>
    <w:p w14:paraId="141E9733" w14:textId="77777777" w:rsidR="00E4149E" w:rsidRDefault="00E4149E" w:rsidP="00CD341D">
      <w:pPr>
        <w:ind w:left="720"/>
        <w:rPr>
          <w:sz w:val="22"/>
        </w:rPr>
      </w:pPr>
      <w:r>
        <w:rPr>
          <w:sz w:val="22"/>
        </w:rPr>
        <w:t>The University of Alabama Graduate School Honoree for the 2013 Capstone Convocation</w:t>
      </w:r>
    </w:p>
    <w:p w14:paraId="749B42E3" w14:textId="77777777" w:rsidR="00E4149E" w:rsidRDefault="00E4149E" w:rsidP="00CD341D">
      <w:pPr>
        <w:ind w:left="720"/>
        <w:rPr>
          <w:sz w:val="22"/>
        </w:rPr>
      </w:pPr>
      <w:r>
        <w:rPr>
          <w:sz w:val="22"/>
        </w:rPr>
        <w:t>August 2013</w:t>
      </w:r>
    </w:p>
    <w:p w14:paraId="0361E39F" w14:textId="77777777" w:rsidR="00E4149E" w:rsidRDefault="00E4149E" w:rsidP="00CD341D">
      <w:pPr>
        <w:ind w:left="720"/>
        <w:rPr>
          <w:sz w:val="22"/>
        </w:rPr>
      </w:pPr>
    </w:p>
    <w:p w14:paraId="5D6606A1" w14:textId="77777777" w:rsidR="00BB4705" w:rsidRDefault="00BB4705" w:rsidP="00CD341D">
      <w:pPr>
        <w:ind w:left="720"/>
        <w:rPr>
          <w:sz w:val="22"/>
        </w:rPr>
      </w:pPr>
      <w:r>
        <w:rPr>
          <w:sz w:val="22"/>
        </w:rPr>
        <w:t>Alpha Epsilon Lambda Honor Society</w:t>
      </w:r>
    </w:p>
    <w:p w14:paraId="2E192D59" w14:textId="77777777" w:rsidR="00BB4705" w:rsidRDefault="00BB4705" w:rsidP="00CD341D">
      <w:pPr>
        <w:ind w:left="720"/>
        <w:rPr>
          <w:sz w:val="22"/>
        </w:rPr>
      </w:pPr>
      <w:r>
        <w:rPr>
          <w:sz w:val="22"/>
        </w:rPr>
        <w:t>Member since 2007</w:t>
      </w:r>
    </w:p>
    <w:p w14:paraId="16ED8787" w14:textId="77777777" w:rsidR="00BB4705" w:rsidRDefault="00BB4705" w:rsidP="00CD341D">
      <w:pPr>
        <w:ind w:left="720"/>
        <w:rPr>
          <w:sz w:val="22"/>
        </w:rPr>
      </w:pPr>
    </w:p>
    <w:p w14:paraId="3174F181" w14:textId="77777777" w:rsidR="00BB4705" w:rsidRDefault="00BB4705" w:rsidP="00CD341D">
      <w:pPr>
        <w:ind w:left="720"/>
        <w:rPr>
          <w:sz w:val="22"/>
        </w:rPr>
      </w:pPr>
      <w:r>
        <w:rPr>
          <w:sz w:val="22"/>
        </w:rPr>
        <w:t>Phi Theta Kappa Honor Society</w:t>
      </w:r>
    </w:p>
    <w:p w14:paraId="6E61A2D3" w14:textId="77777777" w:rsidR="00B764F2" w:rsidRDefault="00BB4705" w:rsidP="00CD341D">
      <w:pPr>
        <w:ind w:left="720"/>
        <w:rPr>
          <w:sz w:val="22"/>
        </w:rPr>
      </w:pPr>
      <w:r>
        <w:rPr>
          <w:sz w:val="22"/>
        </w:rPr>
        <w:t>Member since 2006</w:t>
      </w:r>
    </w:p>
    <w:p w14:paraId="32B06500" w14:textId="77777777" w:rsidR="00B764F2" w:rsidRDefault="00B764F2" w:rsidP="00CD341D">
      <w:pPr>
        <w:ind w:left="720"/>
        <w:rPr>
          <w:sz w:val="22"/>
        </w:rPr>
      </w:pPr>
    </w:p>
    <w:p w14:paraId="341F7DA7" w14:textId="77777777" w:rsidR="00BB4705" w:rsidRDefault="00BB4705" w:rsidP="00CD341D">
      <w:pPr>
        <w:ind w:left="720"/>
        <w:rPr>
          <w:sz w:val="22"/>
        </w:rPr>
      </w:pPr>
      <w:r>
        <w:rPr>
          <w:sz w:val="22"/>
        </w:rPr>
        <w:t>Phi Kappa Phi Honor Society</w:t>
      </w:r>
    </w:p>
    <w:p w14:paraId="3724428A" w14:textId="77777777" w:rsidR="00CE661C" w:rsidRDefault="00BB4705" w:rsidP="00CD341D">
      <w:pPr>
        <w:ind w:left="720"/>
        <w:rPr>
          <w:sz w:val="22"/>
        </w:rPr>
      </w:pPr>
      <w:r>
        <w:rPr>
          <w:sz w:val="22"/>
        </w:rPr>
        <w:t>Member since 2002</w:t>
      </w:r>
    </w:p>
    <w:p w14:paraId="7E6C1308" w14:textId="77777777" w:rsidR="00AD28B5" w:rsidRDefault="00AD28B5" w:rsidP="00CD341D">
      <w:pPr>
        <w:rPr>
          <w:sz w:val="22"/>
        </w:rPr>
      </w:pPr>
    </w:p>
    <w:p w14:paraId="3B8865F9" w14:textId="04F92B0D" w:rsidR="00AD28B5" w:rsidRDefault="00DC5CD6" w:rsidP="00AD28B5">
      <w:pPr>
        <w:rPr>
          <w:sz w:val="22"/>
          <w:u w:val="single"/>
        </w:rPr>
      </w:pPr>
      <w:r w:rsidRPr="00B67C9A">
        <w:rPr>
          <w:sz w:val="22"/>
          <w:u w:val="single"/>
        </w:rPr>
        <w:t xml:space="preserve">COMMUNITY </w:t>
      </w:r>
      <w:r w:rsidR="00EA28AB">
        <w:rPr>
          <w:sz w:val="22"/>
          <w:u w:val="single"/>
        </w:rPr>
        <w:t>ACTIVITIES</w:t>
      </w:r>
      <w:r w:rsidRPr="00B67C9A">
        <w:rPr>
          <w:sz w:val="22"/>
          <w:u w:val="single"/>
        </w:rPr>
        <w:tab/>
      </w:r>
      <w:r w:rsidRPr="00B67C9A">
        <w:rPr>
          <w:sz w:val="22"/>
          <w:u w:val="single"/>
        </w:rPr>
        <w:tab/>
      </w:r>
      <w:r w:rsidRPr="00B67C9A">
        <w:rPr>
          <w:sz w:val="22"/>
          <w:u w:val="single"/>
        </w:rPr>
        <w:tab/>
      </w:r>
      <w:r w:rsidRPr="00B67C9A">
        <w:rPr>
          <w:sz w:val="22"/>
          <w:u w:val="single"/>
        </w:rPr>
        <w:tab/>
      </w:r>
      <w:r w:rsidRPr="00B67C9A">
        <w:rPr>
          <w:sz w:val="22"/>
          <w:u w:val="single"/>
        </w:rPr>
        <w:tab/>
      </w:r>
      <w:r w:rsidRPr="00B67C9A">
        <w:rPr>
          <w:sz w:val="22"/>
          <w:u w:val="single"/>
        </w:rPr>
        <w:tab/>
      </w:r>
    </w:p>
    <w:p w14:paraId="77596283" w14:textId="6F5C1B18" w:rsidR="00C05173" w:rsidRPr="00AD28B5" w:rsidRDefault="003B7701" w:rsidP="00AD28B5">
      <w:pPr>
        <w:rPr>
          <w:sz w:val="22"/>
          <w:u w:val="single"/>
        </w:rPr>
      </w:pPr>
      <w:r>
        <w:rPr>
          <w:sz w:val="16"/>
          <w:szCs w:val="16"/>
        </w:rPr>
        <w:tab/>
      </w:r>
    </w:p>
    <w:p w14:paraId="782DC527" w14:textId="0EF152BF" w:rsidR="00022F7C" w:rsidRDefault="00022F7C" w:rsidP="00CD341D">
      <w:pPr>
        <w:rPr>
          <w:sz w:val="22"/>
        </w:rPr>
      </w:pPr>
      <w:r>
        <w:rPr>
          <w:sz w:val="22"/>
        </w:rPr>
        <w:t>K-12 Education</w:t>
      </w:r>
    </w:p>
    <w:p w14:paraId="5B001A50" w14:textId="43F97A2B" w:rsidR="00022F7C" w:rsidRDefault="00022F7C" w:rsidP="00022F7C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Robotics Facilitator for Huntington Place Elementary School (Grades 3</w:t>
      </w:r>
      <w:r w:rsidRPr="00022F7C">
        <w:rPr>
          <w:sz w:val="22"/>
          <w:vertAlign w:val="superscript"/>
        </w:rPr>
        <w:t>rd</w:t>
      </w:r>
      <w:r>
        <w:rPr>
          <w:sz w:val="22"/>
        </w:rPr>
        <w:t>-4</w:t>
      </w:r>
      <w:r w:rsidRPr="00022F7C">
        <w:rPr>
          <w:sz w:val="22"/>
          <w:vertAlign w:val="superscript"/>
        </w:rPr>
        <w:t>th</w:t>
      </w:r>
      <w:r>
        <w:rPr>
          <w:sz w:val="22"/>
        </w:rPr>
        <w:t>) (Spring 2022)</w:t>
      </w:r>
    </w:p>
    <w:p w14:paraId="54D08F5F" w14:textId="77777777" w:rsidR="00022F7C" w:rsidRPr="00022F7C" w:rsidRDefault="00022F7C" w:rsidP="00022F7C">
      <w:pPr>
        <w:pStyle w:val="ListParagraph"/>
        <w:numPr>
          <w:ilvl w:val="0"/>
          <w:numId w:val="24"/>
        </w:numPr>
        <w:rPr>
          <w:sz w:val="22"/>
        </w:rPr>
      </w:pPr>
    </w:p>
    <w:p w14:paraId="71CA6D18" w14:textId="7B0E8C6A" w:rsidR="00AD228B" w:rsidRDefault="00C05173" w:rsidP="00CD341D">
      <w:pPr>
        <w:rPr>
          <w:sz w:val="22"/>
        </w:rPr>
      </w:pPr>
      <w:r w:rsidRPr="00B67C9A">
        <w:rPr>
          <w:sz w:val="22"/>
        </w:rPr>
        <w:t xml:space="preserve">The University of Alabama (UA) </w:t>
      </w:r>
    </w:p>
    <w:p w14:paraId="3DFDD1AC" w14:textId="40526B5E" w:rsidR="001F4886" w:rsidRDefault="001F4886" w:rsidP="00CD341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 “Computer Science Opportunities at UA” Echols Middle School (October, 2016)</w:t>
      </w:r>
    </w:p>
    <w:p w14:paraId="043B7BF8" w14:textId="5D2B3DF4" w:rsidR="00AD228B" w:rsidRDefault="00AD228B" w:rsidP="00CD341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Tide Together Faculty </w:t>
      </w:r>
      <w:r w:rsidR="00883EF7">
        <w:rPr>
          <w:sz w:val="22"/>
        </w:rPr>
        <w:t xml:space="preserve">Mentor: </w:t>
      </w:r>
      <w:r>
        <w:rPr>
          <w:sz w:val="22"/>
        </w:rPr>
        <w:t>2015-2016</w:t>
      </w:r>
    </w:p>
    <w:p w14:paraId="790F82AD" w14:textId="1152FF61" w:rsidR="00AD228B" w:rsidRDefault="00AD228B" w:rsidP="00CD341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Wise Executive </w:t>
      </w:r>
      <w:r w:rsidR="00883EF7">
        <w:rPr>
          <w:sz w:val="22"/>
        </w:rPr>
        <w:t xml:space="preserve">Board: </w:t>
      </w:r>
      <w:r>
        <w:rPr>
          <w:sz w:val="22"/>
        </w:rPr>
        <w:t>2015-2016</w:t>
      </w:r>
    </w:p>
    <w:p w14:paraId="1C1807A7" w14:textId="276F2DEB" w:rsidR="00714DA2" w:rsidRPr="00714DA2" w:rsidRDefault="00714DA2" w:rsidP="00CD341D">
      <w:pPr>
        <w:pStyle w:val="ListParagraph"/>
        <w:numPr>
          <w:ilvl w:val="0"/>
          <w:numId w:val="10"/>
        </w:numPr>
        <w:rPr>
          <w:sz w:val="22"/>
        </w:rPr>
      </w:pPr>
      <w:r w:rsidRPr="00714DA2">
        <w:rPr>
          <w:sz w:val="22"/>
        </w:rPr>
        <w:t xml:space="preserve">The University of Alabama Graduate Student </w:t>
      </w:r>
      <w:r w:rsidR="00CB784D" w:rsidRPr="00714DA2">
        <w:rPr>
          <w:sz w:val="22"/>
        </w:rPr>
        <w:t xml:space="preserve">Association </w:t>
      </w:r>
      <w:r w:rsidR="00CB784D">
        <w:rPr>
          <w:sz w:val="22"/>
        </w:rPr>
        <w:t>Executive</w:t>
      </w:r>
      <w:r>
        <w:rPr>
          <w:sz w:val="22"/>
        </w:rPr>
        <w:t xml:space="preserve"> Vice President: Fall 2011- </w:t>
      </w:r>
      <w:r w:rsidR="00E81516">
        <w:rPr>
          <w:sz w:val="22"/>
        </w:rPr>
        <w:t>Summer 2014</w:t>
      </w:r>
    </w:p>
    <w:p w14:paraId="1A9B9DE1" w14:textId="3B4E0D06" w:rsidR="00C23280" w:rsidRDefault="00883EF7" w:rsidP="00CD341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Tide Together Peer Mentor Academic: </w:t>
      </w:r>
      <w:r w:rsidR="00C23280">
        <w:rPr>
          <w:sz w:val="22"/>
        </w:rPr>
        <w:t>2013-2014</w:t>
      </w:r>
    </w:p>
    <w:p w14:paraId="5F047124" w14:textId="2CFD7FA7" w:rsidR="00F81B90" w:rsidRDefault="00F81B90" w:rsidP="00CD341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Graduate Student </w:t>
      </w:r>
      <w:r w:rsidR="00C52F59">
        <w:rPr>
          <w:sz w:val="22"/>
        </w:rPr>
        <w:t xml:space="preserve">Parent </w:t>
      </w:r>
      <w:r>
        <w:rPr>
          <w:sz w:val="22"/>
        </w:rPr>
        <w:t xml:space="preserve">Organization President: Fall 2013- </w:t>
      </w:r>
      <w:r w:rsidR="00E81516">
        <w:rPr>
          <w:sz w:val="22"/>
        </w:rPr>
        <w:t>Summer 2014</w:t>
      </w:r>
    </w:p>
    <w:p w14:paraId="2DB1DF47" w14:textId="5EF48F95" w:rsidR="00883EF7" w:rsidRDefault="00883EF7" w:rsidP="00CD341D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UA Equal Opportunity Committee, Student Member: 2012-2013</w:t>
      </w:r>
    </w:p>
    <w:p w14:paraId="65A922CD" w14:textId="77777777" w:rsidR="00E81516" w:rsidRDefault="00E81516" w:rsidP="00CD341D">
      <w:pPr>
        <w:pStyle w:val="ListParagraph"/>
        <w:numPr>
          <w:ilvl w:val="0"/>
          <w:numId w:val="10"/>
        </w:numPr>
        <w:rPr>
          <w:sz w:val="22"/>
        </w:rPr>
      </w:pPr>
      <w:r w:rsidRPr="00714DA2">
        <w:rPr>
          <w:sz w:val="22"/>
        </w:rPr>
        <w:t>Alpha Epsilon Lambda</w:t>
      </w:r>
      <w:r>
        <w:rPr>
          <w:sz w:val="22"/>
        </w:rPr>
        <w:t xml:space="preserve"> President: Fall 2010- Summer 2013</w:t>
      </w:r>
    </w:p>
    <w:p w14:paraId="79682A9E" w14:textId="77777777" w:rsidR="00326388" w:rsidRDefault="00326388" w:rsidP="00CD341D">
      <w:pPr>
        <w:rPr>
          <w:sz w:val="22"/>
        </w:rPr>
      </w:pPr>
    </w:p>
    <w:p w14:paraId="3209761F" w14:textId="7A129911" w:rsidR="00326388" w:rsidRDefault="00326388" w:rsidP="00CD341D">
      <w:pPr>
        <w:rPr>
          <w:sz w:val="22"/>
        </w:rPr>
      </w:pPr>
      <w:r>
        <w:rPr>
          <w:sz w:val="22"/>
        </w:rPr>
        <w:lastRenderedPageBreak/>
        <w:t>Society for Information Technology and Teacher Education (SITE)</w:t>
      </w:r>
    </w:p>
    <w:p w14:paraId="1E81F14B" w14:textId="51346A3F" w:rsidR="00326388" w:rsidRDefault="00326388" w:rsidP="00CD341D">
      <w:pPr>
        <w:pStyle w:val="ListParagraph"/>
        <w:numPr>
          <w:ilvl w:val="0"/>
          <w:numId w:val="23"/>
        </w:numPr>
        <w:ind w:left="720"/>
        <w:rPr>
          <w:sz w:val="22"/>
        </w:rPr>
      </w:pPr>
      <w:r>
        <w:rPr>
          <w:sz w:val="22"/>
        </w:rPr>
        <w:t>Equity &amp; Social Justice SIG: 2013-</w:t>
      </w:r>
      <w:r w:rsidR="00C439AB">
        <w:rPr>
          <w:sz w:val="22"/>
        </w:rPr>
        <w:t>2017</w:t>
      </w:r>
    </w:p>
    <w:p w14:paraId="1FDAE7EF" w14:textId="367A8560" w:rsidR="00326388" w:rsidRDefault="00326388" w:rsidP="00CD341D">
      <w:pPr>
        <w:pStyle w:val="ListParagraph"/>
        <w:numPr>
          <w:ilvl w:val="0"/>
          <w:numId w:val="23"/>
        </w:numPr>
        <w:ind w:left="720"/>
        <w:rPr>
          <w:sz w:val="22"/>
        </w:rPr>
      </w:pPr>
      <w:r>
        <w:rPr>
          <w:sz w:val="22"/>
        </w:rPr>
        <w:t>Technological, Pedagogical, and Content Knowledge SIG: 2013-</w:t>
      </w:r>
      <w:r w:rsidR="00C439AB">
        <w:rPr>
          <w:sz w:val="22"/>
        </w:rPr>
        <w:t>2017</w:t>
      </w:r>
    </w:p>
    <w:p w14:paraId="2ADCAA90" w14:textId="2FA83FAE" w:rsidR="00326388" w:rsidRDefault="00326388" w:rsidP="00CD341D">
      <w:pPr>
        <w:pStyle w:val="ListParagraph"/>
        <w:numPr>
          <w:ilvl w:val="0"/>
          <w:numId w:val="23"/>
        </w:numPr>
        <w:ind w:left="720"/>
        <w:rPr>
          <w:sz w:val="22"/>
        </w:rPr>
      </w:pPr>
      <w:r>
        <w:rPr>
          <w:sz w:val="22"/>
        </w:rPr>
        <w:t>Distance/Flexible Education SIG: 2013-</w:t>
      </w:r>
      <w:r w:rsidR="00C439AB">
        <w:rPr>
          <w:sz w:val="22"/>
        </w:rPr>
        <w:t>2017</w:t>
      </w:r>
    </w:p>
    <w:p w14:paraId="13342B9F" w14:textId="75843AF0" w:rsidR="00326388" w:rsidRDefault="00326388" w:rsidP="00CD341D">
      <w:pPr>
        <w:pStyle w:val="ListParagraph"/>
        <w:numPr>
          <w:ilvl w:val="0"/>
          <w:numId w:val="23"/>
        </w:numPr>
        <w:ind w:left="720"/>
        <w:rPr>
          <w:sz w:val="22"/>
        </w:rPr>
      </w:pPr>
      <w:r>
        <w:rPr>
          <w:sz w:val="22"/>
        </w:rPr>
        <w:t>Graduate Education &amp; Faculty Development SIG: 2013-</w:t>
      </w:r>
      <w:r w:rsidR="00C439AB">
        <w:rPr>
          <w:sz w:val="22"/>
        </w:rPr>
        <w:t>2017</w:t>
      </w:r>
    </w:p>
    <w:p w14:paraId="487558F4" w14:textId="3D6B7EDE" w:rsidR="00DC5CD6" w:rsidRPr="009F253E" w:rsidRDefault="00326388" w:rsidP="00CD341D">
      <w:pPr>
        <w:pStyle w:val="ListParagraph"/>
        <w:numPr>
          <w:ilvl w:val="0"/>
          <w:numId w:val="23"/>
        </w:numPr>
        <w:ind w:left="720"/>
        <w:rPr>
          <w:sz w:val="22"/>
        </w:rPr>
      </w:pPr>
      <w:r>
        <w:rPr>
          <w:sz w:val="22"/>
        </w:rPr>
        <w:t>Graduate Student Network SIG: 2013-2015</w:t>
      </w:r>
    </w:p>
    <w:sectPr w:rsidR="00DC5CD6" w:rsidRPr="009F253E" w:rsidSect="00EA561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1A26" w14:textId="77777777" w:rsidR="00522732" w:rsidRDefault="00522732" w:rsidP="00995106">
      <w:r>
        <w:separator/>
      </w:r>
    </w:p>
  </w:endnote>
  <w:endnote w:type="continuationSeparator" w:id="0">
    <w:p w14:paraId="7B028421" w14:textId="77777777" w:rsidR="00522732" w:rsidRDefault="00522732" w:rsidP="0099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3F5F" w14:textId="77777777" w:rsidR="00F7525D" w:rsidRDefault="00F7525D">
    <w:pPr>
      <w:pStyle w:val="Footer"/>
      <w:jc w:val="right"/>
    </w:pPr>
    <w:r>
      <w:t xml:space="preserve">R.L. Odom-Bartel </w:t>
    </w:r>
    <w:sdt>
      <w:sdtPr>
        <w:id w:val="722907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14:paraId="570DE5B8" w14:textId="77777777" w:rsidR="00F7525D" w:rsidRDefault="00F7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0FD0" w14:textId="77777777" w:rsidR="00522732" w:rsidRDefault="00522732" w:rsidP="00995106">
      <w:r>
        <w:separator/>
      </w:r>
    </w:p>
  </w:footnote>
  <w:footnote w:type="continuationSeparator" w:id="0">
    <w:p w14:paraId="6FBE26DA" w14:textId="77777777" w:rsidR="00522732" w:rsidRDefault="00522732" w:rsidP="0099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AAC"/>
    <w:multiLevelType w:val="multilevel"/>
    <w:tmpl w:val="A53E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66F"/>
    <w:multiLevelType w:val="hybridMultilevel"/>
    <w:tmpl w:val="B40EE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77C"/>
    <w:multiLevelType w:val="hybridMultilevel"/>
    <w:tmpl w:val="6D7A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5D51"/>
    <w:multiLevelType w:val="multilevel"/>
    <w:tmpl w:val="DA7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2EB"/>
    <w:multiLevelType w:val="hybridMultilevel"/>
    <w:tmpl w:val="6400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1555"/>
    <w:multiLevelType w:val="multilevel"/>
    <w:tmpl w:val="19A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835A5"/>
    <w:multiLevelType w:val="hybridMultilevel"/>
    <w:tmpl w:val="ADB22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C45E7F"/>
    <w:multiLevelType w:val="hybridMultilevel"/>
    <w:tmpl w:val="D57A6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628AA"/>
    <w:multiLevelType w:val="hybridMultilevel"/>
    <w:tmpl w:val="69FC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237D5"/>
    <w:multiLevelType w:val="multilevel"/>
    <w:tmpl w:val="387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7173"/>
    <w:multiLevelType w:val="hybridMultilevel"/>
    <w:tmpl w:val="20E2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45A3"/>
    <w:multiLevelType w:val="multilevel"/>
    <w:tmpl w:val="9842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4029E"/>
    <w:multiLevelType w:val="hybridMultilevel"/>
    <w:tmpl w:val="CFC8B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6738"/>
    <w:multiLevelType w:val="hybridMultilevel"/>
    <w:tmpl w:val="2FDC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B15"/>
    <w:multiLevelType w:val="hybridMultilevel"/>
    <w:tmpl w:val="8710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845A4"/>
    <w:multiLevelType w:val="multilevel"/>
    <w:tmpl w:val="D5E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41A25"/>
    <w:multiLevelType w:val="hybridMultilevel"/>
    <w:tmpl w:val="532A0A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D5E384C"/>
    <w:multiLevelType w:val="multilevel"/>
    <w:tmpl w:val="016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40BA9"/>
    <w:multiLevelType w:val="multilevel"/>
    <w:tmpl w:val="01F8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143EC"/>
    <w:multiLevelType w:val="hybridMultilevel"/>
    <w:tmpl w:val="EE2A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6954"/>
    <w:multiLevelType w:val="hybridMultilevel"/>
    <w:tmpl w:val="095EC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52A0E"/>
    <w:multiLevelType w:val="hybridMultilevel"/>
    <w:tmpl w:val="0E763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6F7CC6"/>
    <w:multiLevelType w:val="hybridMultilevel"/>
    <w:tmpl w:val="C08A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0B70"/>
    <w:multiLevelType w:val="multilevel"/>
    <w:tmpl w:val="11C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059338">
    <w:abstractNumId w:val="18"/>
  </w:num>
  <w:num w:numId="2" w16cid:durableId="2008363625">
    <w:abstractNumId w:val="0"/>
  </w:num>
  <w:num w:numId="3" w16cid:durableId="565728599">
    <w:abstractNumId w:val="15"/>
  </w:num>
  <w:num w:numId="4" w16cid:durableId="1030883056">
    <w:abstractNumId w:val="11"/>
  </w:num>
  <w:num w:numId="5" w16cid:durableId="1178152332">
    <w:abstractNumId w:val="3"/>
  </w:num>
  <w:num w:numId="6" w16cid:durableId="307245589">
    <w:abstractNumId w:val="9"/>
  </w:num>
  <w:num w:numId="7" w16cid:durableId="1533377058">
    <w:abstractNumId w:val="17"/>
  </w:num>
  <w:num w:numId="8" w16cid:durableId="736436258">
    <w:abstractNumId w:val="23"/>
  </w:num>
  <w:num w:numId="9" w16cid:durableId="1262034317">
    <w:abstractNumId w:val="5"/>
  </w:num>
  <w:num w:numId="10" w16cid:durableId="1045519204">
    <w:abstractNumId w:val="12"/>
  </w:num>
  <w:num w:numId="11" w16cid:durableId="247351954">
    <w:abstractNumId w:val="1"/>
  </w:num>
  <w:num w:numId="12" w16cid:durableId="952637303">
    <w:abstractNumId w:val="7"/>
  </w:num>
  <w:num w:numId="13" w16cid:durableId="776293510">
    <w:abstractNumId w:val="4"/>
  </w:num>
  <w:num w:numId="14" w16cid:durableId="1383671739">
    <w:abstractNumId w:val="19"/>
  </w:num>
  <w:num w:numId="15" w16cid:durableId="735736474">
    <w:abstractNumId w:val="2"/>
  </w:num>
  <w:num w:numId="16" w16cid:durableId="1044794361">
    <w:abstractNumId w:val="16"/>
  </w:num>
  <w:num w:numId="17" w16cid:durableId="1431393703">
    <w:abstractNumId w:val="22"/>
  </w:num>
  <w:num w:numId="18" w16cid:durableId="1070348144">
    <w:abstractNumId w:val="8"/>
  </w:num>
  <w:num w:numId="19" w16cid:durableId="721949239">
    <w:abstractNumId w:val="6"/>
  </w:num>
  <w:num w:numId="20" w16cid:durableId="236937021">
    <w:abstractNumId w:val="20"/>
  </w:num>
  <w:num w:numId="21" w16cid:durableId="30765116">
    <w:abstractNumId w:val="10"/>
  </w:num>
  <w:num w:numId="22" w16cid:durableId="1184588582">
    <w:abstractNumId w:val="19"/>
  </w:num>
  <w:num w:numId="23" w16cid:durableId="2057661423">
    <w:abstractNumId w:val="21"/>
  </w:num>
  <w:num w:numId="24" w16cid:durableId="47733297">
    <w:abstractNumId w:val="14"/>
  </w:num>
  <w:num w:numId="25" w16cid:durableId="1298071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6E"/>
    <w:rsid w:val="00002972"/>
    <w:rsid w:val="00006BBF"/>
    <w:rsid w:val="00013214"/>
    <w:rsid w:val="000133B5"/>
    <w:rsid w:val="00015D0A"/>
    <w:rsid w:val="00017DD6"/>
    <w:rsid w:val="00021F2D"/>
    <w:rsid w:val="00022F7C"/>
    <w:rsid w:val="000257A8"/>
    <w:rsid w:val="00025D67"/>
    <w:rsid w:val="000352F3"/>
    <w:rsid w:val="0004058D"/>
    <w:rsid w:val="000418C3"/>
    <w:rsid w:val="00047912"/>
    <w:rsid w:val="00067832"/>
    <w:rsid w:val="00081008"/>
    <w:rsid w:val="00087D54"/>
    <w:rsid w:val="000907FE"/>
    <w:rsid w:val="000A5123"/>
    <w:rsid w:val="000B0683"/>
    <w:rsid w:val="000B0DCD"/>
    <w:rsid w:val="000E1F1E"/>
    <w:rsid w:val="000F1DF9"/>
    <w:rsid w:val="00117AB2"/>
    <w:rsid w:val="001320F3"/>
    <w:rsid w:val="0013749A"/>
    <w:rsid w:val="00144DBF"/>
    <w:rsid w:val="00150A56"/>
    <w:rsid w:val="0015323C"/>
    <w:rsid w:val="00164122"/>
    <w:rsid w:val="00164D5F"/>
    <w:rsid w:val="00166B08"/>
    <w:rsid w:val="001754C3"/>
    <w:rsid w:val="00190280"/>
    <w:rsid w:val="001D0CEF"/>
    <w:rsid w:val="001F4886"/>
    <w:rsid w:val="001F7007"/>
    <w:rsid w:val="00202D90"/>
    <w:rsid w:val="00211A35"/>
    <w:rsid w:val="0021350E"/>
    <w:rsid w:val="0021654C"/>
    <w:rsid w:val="0022357E"/>
    <w:rsid w:val="00246E98"/>
    <w:rsid w:val="0025177B"/>
    <w:rsid w:val="002654CD"/>
    <w:rsid w:val="00274B8C"/>
    <w:rsid w:val="0028137D"/>
    <w:rsid w:val="00282C35"/>
    <w:rsid w:val="002873FB"/>
    <w:rsid w:val="002B473D"/>
    <w:rsid w:val="002B5031"/>
    <w:rsid w:val="002B5D8F"/>
    <w:rsid w:val="002D0E25"/>
    <w:rsid w:val="002F25B4"/>
    <w:rsid w:val="002F7FD3"/>
    <w:rsid w:val="00310C96"/>
    <w:rsid w:val="00313672"/>
    <w:rsid w:val="00315A3B"/>
    <w:rsid w:val="00320387"/>
    <w:rsid w:val="003220D7"/>
    <w:rsid w:val="003253D6"/>
    <w:rsid w:val="00326388"/>
    <w:rsid w:val="003321FD"/>
    <w:rsid w:val="00343877"/>
    <w:rsid w:val="00345312"/>
    <w:rsid w:val="00345F8C"/>
    <w:rsid w:val="00347890"/>
    <w:rsid w:val="003503DA"/>
    <w:rsid w:val="003577B7"/>
    <w:rsid w:val="00365CBF"/>
    <w:rsid w:val="00366910"/>
    <w:rsid w:val="003A5FFE"/>
    <w:rsid w:val="003A69AE"/>
    <w:rsid w:val="003B7701"/>
    <w:rsid w:val="003D188A"/>
    <w:rsid w:val="003D24D2"/>
    <w:rsid w:val="003E3D36"/>
    <w:rsid w:val="003E4AA9"/>
    <w:rsid w:val="003E795E"/>
    <w:rsid w:val="003F064C"/>
    <w:rsid w:val="00410ABF"/>
    <w:rsid w:val="0041211C"/>
    <w:rsid w:val="004166B4"/>
    <w:rsid w:val="00422F62"/>
    <w:rsid w:val="0042480B"/>
    <w:rsid w:val="004328ED"/>
    <w:rsid w:val="00435884"/>
    <w:rsid w:val="00443F03"/>
    <w:rsid w:val="00463811"/>
    <w:rsid w:val="004648B0"/>
    <w:rsid w:val="004650D1"/>
    <w:rsid w:val="00466FCA"/>
    <w:rsid w:val="00471D82"/>
    <w:rsid w:val="00475142"/>
    <w:rsid w:val="0047572E"/>
    <w:rsid w:val="00482F6A"/>
    <w:rsid w:val="00484416"/>
    <w:rsid w:val="004855F0"/>
    <w:rsid w:val="00491F9D"/>
    <w:rsid w:val="00494DE8"/>
    <w:rsid w:val="004A370D"/>
    <w:rsid w:val="004A564F"/>
    <w:rsid w:val="004A5A75"/>
    <w:rsid w:val="004B09EF"/>
    <w:rsid w:val="004B199C"/>
    <w:rsid w:val="004C28FE"/>
    <w:rsid w:val="004C6C16"/>
    <w:rsid w:val="004D7DD4"/>
    <w:rsid w:val="004E254A"/>
    <w:rsid w:val="004E619F"/>
    <w:rsid w:val="004F1028"/>
    <w:rsid w:val="004F1F38"/>
    <w:rsid w:val="00504C45"/>
    <w:rsid w:val="005062AB"/>
    <w:rsid w:val="00507065"/>
    <w:rsid w:val="00514855"/>
    <w:rsid w:val="005210C6"/>
    <w:rsid w:val="00522732"/>
    <w:rsid w:val="005270DD"/>
    <w:rsid w:val="00542B68"/>
    <w:rsid w:val="00563A4D"/>
    <w:rsid w:val="00566091"/>
    <w:rsid w:val="005716AB"/>
    <w:rsid w:val="0058085C"/>
    <w:rsid w:val="00584C0C"/>
    <w:rsid w:val="005851AD"/>
    <w:rsid w:val="0059262B"/>
    <w:rsid w:val="005B4E03"/>
    <w:rsid w:val="005B7A67"/>
    <w:rsid w:val="005D3851"/>
    <w:rsid w:val="005D5F81"/>
    <w:rsid w:val="005E356E"/>
    <w:rsid w:val="005E452A"/>
    <w:rsid w:val="005F6759"/>
    <w:rsid w:val="005F6B6F"/>
    <w:rsid w:val="0060388D"/>
    <w:rsid w:val="0060517C"/>
    <w:rsid w:val="0061212F"/>
    <w:rsid w:val="006232C3"/>
    <w:rsid w:val="00642EA7"/>
    <w:rsid w:val="00651BB1"/>
    <w:rsid w:val="00661158"/>
    <w:rsid w:val="0066402E"/>
    <w:rsid w:val="00671CBD"/>
    <w:rsid w:val="00675619"/>
    <w:rsid w:val="00682965"/>
    <w:rsid w:val="00682A8A"/>
    <w:rsid w:val="006876DA"/>
    <w:rsid w:val="0069089A"/>
    <w:rsid w:val="006968F3"/>
    <w:rsid w:val="006A4DAB"/>
    <w:rsid w:val="006A6DF1"/>
    <w:rsid w:val="006B32FF"/>
    <w:rsid w:val="006B6741"/>
    <w:rsid w:val="006B733E"/>
    <w:rsid w:val="006D1321"/>
    <w:rsid w:val="006D511E"/>
    <w:rsid w:val="006E7A2D"/>
    <w:rsid w:val="006F1690"/>
    <w:rsid w:val="00714DA2"/>
    <w:rsid w:val="00717071"/>
    <w:rsid w:val="007252DC"/>
    <w:rsid w:val="00746C47"/>
    <w:rsid w:val="00750179"/>
    <w:rsid w:val="00755014"/>
    <w:rsid w:val="007657AB"/>
    <w:rsid w:val="00766C33"/>
    <w:rsid w:val="00775162"/>
    <w:rsid w:val="007751E6"/>
    <w:rsid w:val="00776952"/>
    <w:rsid w:val="0077764A"/>
    <w:rsid w:val="00790D35"/>
    <w:rsid w:val="0079163A"/>
    <w:rsid w:val="007A739D"/>
    <w:rsid w:val="007B4640"/>
    <w:rsid w:val="007C3F11"/>
    <w:rsid w:val="007D2CAC"/>
    <w:rsid w:val="007E0CC6"/>
    <w:rsid w:val="007E6CBC"/>
    <w:rsid w:val="007F4F4C"/>
    <w:rsid w:val="007F5F1D"/>
    <w:rsid w:val="00822B56"/>
    <w:rsid w:val="00823977"/>
    <w:rsid w:val="00830192"/>
    <w:rsid w:val="00832C1F"/>
    <w:rsid w:val="00835D00"/>
    <w:rsid w:val="00837E77"/>
    <w:rsid w:val="00845860"/>
    <w:rsid w:val="00845931"/>
    <w:rsid w:val="00846C62"/>
    <w:rsid w:val="00853D1A"/>
    <w:rsid w:val="00855B8D"/>
    <w:rsid w:val="00857D61"/>
    <w:rsid w:val="008610A8"/>
    <w:rsid w:val="00861889"/>
    <w:rsid w:val="00883EF7"/>
    <w:rsid w:val="00885F33"/>
    <w:rsid w:val="0089754E"/>
    <w:rsid w:val="008C07D4"/>
    <w:rsid w:val="008C15A9"/>
    <w:rsid w:val="008C51D3"/>
    <w:rsid w:val="008F5515"/>
    <w:rsid w:val="009128D1"/>
    <w:rsid w:val="00913F99"/>
    <w:rsid w:val="00915008"/>
    <w:rsid w:val="00915D02"/>
    <w:rsid w:val="00915F61"/>
    <w:rsid w:val="00916467"/>
    <w:rsid w:val="0093140C"/>
    <w:rsid w:val="00937BA9"/>
    <w:rsid w:val="00944C74"/>
    <w:rsid w:val="00946102"/>
    <w:rsid w:val="00952C61"/>
    <w:rsid w:val="00954109"/>
    <w:rsid w:val="00967523"/>
    <w:rsid w:val="00995106"/>
    <w:rsid w:val="009C1352"/>
    <w:rsid w:val="009D5D9C"/>
    <w:rsid w:val="009E456A"/>
    <w:rsid w:val="009F253E"/>
    <w:rsid w:val="009F35E2"/>
    <w:rsid w:val="009F71DF"/>
    <w:rsid w:val="00A059FF"/>
    <w:rsid w:val="00A14DF5"/>
    <w:rsid w:val="00A169B0"/>
    <w:rsid w:val="00A24091"/>
    <w:rsid w:val="00A36320"/>
    <w:rsid w:val="00A52E48"/>
    <w:rsid w:val="00A72A72"/>
    <w:rsid w:val="00A874D0"/>
    <w:rsid w:val="00A90305"/>
    <w:rsid w:val="00A90989"/>
    <w:rsid w:val="00A965AF"/>
    <w:rsid w:val="00AB68F7"/>
    <w:rsid w:val="00AD09D3"/>
    <w:rsid w:val="00AD228B"/>
    <w:rsid w:val="00AD28B5"/>
    <w:rsid w:val="00AF4055"/>
    <w:rsid w:val="00B02ACF"/>
    <w:rsid w:val="00B111A9"/>
    <w:rsid w:val="00B11C98"/>
    <w:rsid w:val="00B30C7C"/>
    <w:rsid w:val="00B37646"/>
    <w:rsid w:val="00B535A5"/>
    <w:rsid w:val="00B67C9A"/>
    <w:rsid w:val="00B7078E"/>
    <w:rsid w:val="00B764F2"/>
    <w:rsid w:val="00B767CC"/>
    <w:rsid w:val="00B8237F"/>
    <w:rsid w:val="00B87B2E"/>
    <w:rsid w:val="00BB207B"/>
    <w:rsid w:val="00BB30EA"/>
    <w:rsid w:val="00BB4705"/>
    <w:rsid w:val="00BB4B70"/>
    <w:rsid w:val="00BC2704"/>
    <w:rsid w:val="00BD0470"/>
    <w:rsid w:val="00BD1C39"/>
    <w:rsid w:val="00BD27DA"/>
    <w:rsid w:val="00BE0C58"/>
    <w:rsid w:val="00BE0D1E"/>
    <w:rsid w:val="00BE57DD"/>
    <w:rsid w:val="00BE63A7"/>
    <w:rsid w:val="00BF3EC4"/>
    <w:rsid w:val="00BF5C74"/>
    <w:rsid w:val="00C02AA0"/>
    <w:rsid w:val="00C0344F"/>
    <w:rsid w:val="00C05173"/>
    <w:rsid w:val="00C06C38"/>
    <w:rsid w:val="00C104F5"/>
    <w:rsid w:val="00C2020A"/>
    <w:rsid w:val="00C23280"/>
    <w:rsid w:val="00C25082"/>
    <w:rsid w:val="00C439AB"/>
    <w:rsid w:val="00C439AD"/>
    <w:rsid w:val="00C52F59"/>
    <w:rsid w:val="00C53A8D"/>
    <w:rsid w:val="00C53BCA"/>
    <w:rsid w:val="00C5521F"/>
    <w:rsid w:val="00C56191"/>
    <w:rsid w:val="00C72CEC"/>
    <w:rsid w:val="00C82BDD"/>
    <w:rsid w:val="00C961E3"/>
    <w:rsid w:val="00C97BB8"/>
    <w:rsid w:val="00CA2FE8"/>
    <w:rsid w:val="00CB0848"/>
    <w:rsid w:val="00CB784D"/>
    <w:rsid w:val="00CC24E5"/>
    <w:rsid w:val="00CC57DE"/>
    <w:rsid w:val="00CC7798"/>
    <w:rsid w:val="00CD341D"/>
    <w:rsid w:val="00CD6447"/>
    <w:rsid w:val="00CE63A7"/>
    <w:rsid w:val="00CE661C"/>
    <w:rsid w:val="00CF00F1"/>
    <w:rsid w:val="00CF7FB9"/>
    <w:rsid w:val="00D03D1E"/>
    <w:rsid w:val="00D06D25"/>
    <w:rsid w:val="00D17A69"/>
    <w:rsid w:val="00D17E51"/>
    <w:rsid w:val="00D365BA"/>
    <w:rsid w:val="00D367FE"/>
    <w:rsid w:val="00D40327"/>
    <w:rsid w:val="00D45E3E"/>
    <w:rsid w:val="00D46FF3"/>
    <w:rsid w:val="00D542BC"/>
    <w:rsid w:val="00D65DB2"/>
    <w:rsid w:val="00D662D2"/>
    <w:rsid w:val="00D70225"/>
    <w:rsid w:val="00D72E38"/>
    <w:rsid w:val="00D73CE7"/>
    <w:rsid w:val="00D833A7"/>
    <w:rsid w:val="00D853D9"/>
    <w:rsid w:val="00D91FC0"/>
    <w:rsid w:val="00DA5F8F"/>
    <w:rsid w:val="00DC231B"/>
    <w:rsid w:val="00DC2FCA"/>
    <w:rsid w:val="00DC3B62"/>
    <w:rsid w:val="00DC5CD6"/>
    <w:rsid w:val="00DC61A9"/>
    <w:rsid w:val="00DC7E41"/>
    <w:rsid w:val="00DD028E"/>
    <w:rsid w:val="00DD12D6"/>
    <w:rsid w:val="00DD6C84"/>
    <w:rsid w:val="00DE3293"/>
    <w:rsid w:val="00DF18F2"/>
    <w:rsid w:val="00DF77B5"/>
    <w:rsid w:val="00E036C5"/>
    <w:rsid w:val="00E0554E"/>
    <w:rsid w:val="00E23FE5"/>
    <w:rsid w:val="00E37803"/>
    <w:rsid w:val="00E4149E"/>
    <w:rsid w:val="00E458B0"/>
    <w:rsid w:val="00E51952"/>
    <w:rsid w:val="00E6539A"/>
    <w:rsid w:val="00E80349"/>
    <w:rsid w:val="00E80493"/>
    <w:rsid w:val="00E81516"/>
    <w:rsid w:val="00E84786"/>
    <w:rsid w:val="00E9008C"/>
    <w:rsid w:val="00EA28AB"/>
    <w:rsid w:val="00EA5614"/>
    <w:rsid w:val="00EB1CB0"/>
    <w:rsid w:val="00EB56E1"/>
    <w:rsid w:val="00EC2E69"/>
    <w:rsid w:val="00EC7BD9"/>
    <w:rsid w:val="00ED1DF5"/>
    <w:rsid w:val="00EF4C86"/>
    <w:rsid w:val="00EF4DEA"/>
    <w:rsid w:val="00EF5CD4"/>
    <w:rsid w:val="00F0205C"/>
    <w:rsid w:val="00F1065C"/>
    <w:rsid w:val="00F24FD4"/>
    <w:rsid w:val="00F35AC9"/>
    <w:rsid w:val="00F50C4B"/>
    <w:rsid w:val="00F57180"/>
    <w:rsid w:val="00F7525D"/>
    <w:rsid w:val="00F80FDC"/>
    <w:rsid w:val="00F81AD4"/>
    <w:rsid w:val="00F81B90"/>
    <w:rsid w:val="00F81EE3"/>
    <w:rsid w:val="00F86A66"/>
    <w:rsid w:val="00FB151B"/>
    <w:rsid w:val="00FC14ED"/>
    <w:rsid w:val="00FC7F68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3ACA6"/>
  <w15:docId w15:val="{68E75267-F482-0D4F-9ADC-9203F0B7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6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80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E378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10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10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9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0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0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0C6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0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0C6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C6"/>
    <w:rPr>
      <w:rFonts w:ascii="Lucida Grande" w:eastAsia="Times New Roman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locked/>
    <w:rsid w:val="00B535A5"/>
    <w:pPr>
      <w:spacing w:before="240" w:after="60"/>
      <w:jc w:val="center"/>
      <w:outlineLvl w:val="0"/>
    </w:pPr>
    <w:rPr>
      <w:b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535A5"/>
    <w:rPr>
      <w:rFonts w:ascii="Times New Roman" w:eastAsia="Times New Roman" w:hAnsi="Times New Roman"/>
      <w:b/>
      <w:kern w:val="28"/>
      <w:sz w:val="28"/>
      <w:szCs w:val="20"/>
    </w:rPr>
  </w:style>
  <w:style w:type="character" w:customStyle="1" w:styleId="citation">
    <w:name w:val="citation"/>
    <w:basedOn w:val="DefaultParagraphFont"/>
    <w:rsid w:val="00D03D1E"/>
  </w:style>
  <w:style w:type="character" w:styleId="HTMLCite">
    <w:name w:val="HTML Cite"/>
    <w:basedOn w:val="DefaultParagraphFont"/>
    <w:uiPriority w:val="99"/>
    <w:semiHidden/>
    <w:unhideWhenUsed/>
    <w:rsid w:val="00D03D1E"/>
    <w:rPr>
      <w:i/>
      <w:iCs/>
    </w:rPr>
  </w:style>
  <w:style w:type="paragraph" w:styleId="Revision">
    <w:name w:val="Revision"/>
    <w:hidden/>
    <w:uiPriority w:val="99"/>
    <w:semiHidden/>
    <w:rsid w:val="005270D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525D"/>
  </w:style>
  <w:style w:type="character" w:customStyle="1" w:styleId="Heading3Char">
    <w:name w:val="Heading 3 Char"/>
    <w:basedOn w:val="DefaultParagraphFont"/>
    <w:link w:val="Heading3"/>
    <w:uiPriority w:val="9"/>
    <w:rsid w:val="00E37803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locked/>
    <w:rsid w:val="004A370D"/>
    <w:rPr>
      <w:b/>
      <w:bCs/>
    </w:rPr>
  </w:style>
  <w:style w:type="paragraph" w:customStyle="1" w:styleId="Default">
    <w:name w:val="Default"/>
    <w:rsid w:val="00E458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80F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infoagepub.com%2Fproducts%2FPreparing-Pre-Service-Teachers-to-Teach-Computer-Science&amp;data=04%7C01%7Crlodombartel%40cs.ua.edu%7C418805feeba545ebc4d508d904dd91e4%7C2a00728ef0d040b4a4e8ce433f3fbca7%7C0%7C0%7C637546175037569558%7CUnknown%7CTWFpbGZsb3d8eyJWIjoiMC4wLjAwMDAiLCJQIjoiV2luMzIiLCJBTiI6Ik1haWwiLCJXVCI6Mn0%3D%7C1000&amp;sdata=h5y0RqrXncOGPOF4iwLjeD1r8VUFWuLwktv7N0AdEP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amte.net%2Fconnections%2F2022%2F05%2Fconnections-thematic-articles-integration-mathematics-teacher-education&amp;data=05%7C01%7Cr.odombartel%40csuohio.edu%7C2c44019aa71445ade42008db58c79f84%7Cd7f3e79a943d4aceaeab209030807508%7C0%7C0%7C638201386665802980%7CUnknown%7CTWFpbGZsb3d8eyJWIjoiMC4wLjAwMDAiLCJQIjoiV2luMzIiLCJBTiI6Ik1haWwiLCJXVCI6Mn0%3D%7C3000%7C%7C%7C&amp;sdata=rPZAoTKO3kMOTi%2Fs2jdfpCAOGAr2N30ZBqv7kGpMa7I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doi.org%2F10.1145%2F3328778.3372654&amp;data=05%7C01%7Cr.odombartel%40csuohio.edu%7C2c44019aa71445ade42008db58c79f84%7Cd7f3e79a943d4aceaeab209030807508%7C0%7C0%7C638201386665802980%7CUnknown%7CTWFpbGZsb3d8eyJWIjoiMC4wLjAwMDAiLCJQIjoiV2luMzIiLCJBTiI6Ik1haWwiLCJXVCI6Mn0%3D%7C3000%7C%7C%7C&amp;sdata=JIhJEW2m26HmH3V3zQJZGeXAVxSpwsorxRV1KILhug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2994</Words>
  <Characters>21454</Characters>
  <Application>Microsoft Office Word</Application>
  <DocSecurity>0</DocSecurity>
  <Lines>178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Nadia Monique Richardson</vt:lpstr>
    </vt:vector>
  </TitlesOfParts>
  <Company>Hewlett-Packard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Nadia Monique Richardson</dc:title>
  <dc:creator>Nadia</dc:creator>
  <cp:lastModifiedBy>Becky  Odom-Bartel</cp:lastModifiedBy>
  <cp:revision>2</cp:revision>
  <cp:lastPrinted>2015-02-09T17:25:00Z</cp:lastPrinted>
  <dcterms:created xsi:type="dcterms:W3CDTF">2023-09-01T00:34:00Z</dcterms:created>
  <dcterms:modified xsi:type="dcterms:W3CDTF">2023-09-01T00:34:00Z</dcterms:modified>
</cp:coreProperties>
</file>